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EC" w:rsidRPr="000A13EC" w:rsidRDefault="000A13EC" w:rsidP="000A13EC">
      <w:pPr>
        <w:pStyle w:val="a3"/>
        <w:ind w:firstLine="851"/>
        <w:jc w:val="right"/>
        <w:rPr>
          <w:rFonts w:ascii="Times New Roman" w:hAnsi="Times New Roman" w:cs="Times New Roman"/>
          <w:b/>
          <w:sz w:val="26"/>
          <w:szCs w:val="26"/>
          <w:lang w:eastAsia="uk-UA"/>
        </w:rPr>
      </w:pPr>
      <w:r w:rsidRPr="000A13EC">
        <w:rPr>
          <w:rFonts w:ascii="Times New Roman" w:hAnsi="Times New Roman" w:cs="Times New Roman"/>
          <w:b/>
          <w:sz w:val="26"/>
          <w:szCs w:val="26"/>
          <w:lang w:eastAsia="uk-UA"/>
        </w:rPr>
        <w:t>Затверджено</w:t>
      </w:r>
    </w:p>
    <w:p w:rsidR="000A13EC" w:rsidRDefault="000A13EC" w:rsidP="000A13EC">
      <w:pPr>
        <w:pStyle w:val="a3"/>
        <w:ind w:firstLine="851"/>
        <w:jc w:val="right"/>
        <w:rPr>
          <w:rFonts w:ascii="Times New Roman" w:hAnsi="Times New Roman" w:cs="Times New Roman"/>
          <w:sz w:val="24"/>
          <w:szCs w:val="24"/>
          <w:lang w:eastAsia="uk-UA"/>
        </w:rPr>
      </w:pPr>
      <w:r w:rsidRPr="000A13EC">
        <w:rPr>
          <w:rFonts w:ascii="Times New Roman" w:hAnsi="Times New Roman" w:cs="Times New Roman"/>
          <w:sz w:val="24"/>
          <w:szCs w:val="24"/>
          <w:lang w:eastAsia="uk-UA"/>
        </w:rPr>
        <w:t>Установчими зборами</w:t>
      </w:r>
      <w:r>
        <w:rPr>
          <w:rFonts w:ascii="Times New Roman" w:hAnsi="Times New Roman" w:cs="Times New Roman"/>
          <w:sz w:val="24"/>
          <w:szCs w:val="24"/>
          <w:lang w:eastAsia="uk-UA"/>
        </w:rPr>
        <w:t xml:space="preserve"> об’єднання</w:t>
      </w:r>
    </w:p>
    <w:p w:rsidR="000A13EC" w:rsidRDefault="000A13EC" w:rsidP="000A13EC">
      <w:pPr>
        <w:pStyle w:val="a3"/>
        <w:ind w:firstLine="851"/>
        <w:jc w:val="right"/>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Протокол № __ від _________ </w:t>
      </w:r>
    </w:p>
    <w:p w:rsidR="000A13EC" w:rsidRPr="000A13EC" w:rsidRDefault="000A13EC" w:rsidP="000A13EC">
      <w:pPr>
        <w:pStyle w:val="a3"/>
        <w:ind w:firstLine="851"/>
        <w:jc w:val="center"/>
        <w:rPr>
          <w:rFonts w:ascii="Times New Roman" w:hAnsi="Times New Roman" w:cs="Times New Roman"/>
          <w:sz w:val="24"/>
          <w:szCs w:val="24"/>
          <w:lang w:eastAsia="uk-UA"/>
        </w:rPr>
      </w:pPr>
    </w:p>
    <w:p w:rsidR="004239C5" w:rsidRDefault="004239C5" w:rsidP="000A13EC">
      <w:pPr>
        <w:pStyle w:val="a3"/>
        <w:ind w:firstLine="851"/>
        <w:jc w:val="center"/>
        <w:rPr>
          <w:rFonts w:ascii="Times New Roman" w:hAnsi="Times New Roman" w:cs="Times New Roman"/>
          <w:b/>
          <w:sz w:val="36"/>
          <w:szCs w:val="36"/>
          <w:lang w:eastAsia="uk-UA"/>
        </w:rPr>
      </w:pPr>
    </w:p>
    <w:p w:rsidR="00522CE6" w:rsidRDefault="00522CE6" w:rsidP="000A13EC">
      <w:pPr>
        <w:pStyle w:val="a3"/>
        <w:ind w:firstLine="851"/>
        <w:jc w:val="center"/>
        <w:rPr>
          <w:rFonts w:ascii="Times New Roman" w:hAnsi="Times New Roman" w:cs="Times New Roman"/>
          <w:sz w:val="32"/>
          <w:szCs w:val="32"/>
          <w:lang w:eastAsia="uk-UA"/>
        </w:rPr>
      </w:pPr>
      <w:r w:rsidRPr="000D1952">
        <w:rPr>
          <w:rFonts w:ascii="Times New Roman" w:hAnsi="Times New Roman" w:cs="Times New Roman"/>
          <w:b/>
          <w:sz w:val="36"/>
          <w:szCs w:val="36"/>
          <w:lang w:eastAsia="uk-UA"/>
        </w:rPr>
        <w:t>ТИПОВИЙ СТАТУТ</w:t>
      </w:r>
      <w:r w:rsidRPr="000D1952">
        <w:rPr>
          <w:rFonts w:ascii="Times New Roman" w:hAnsi="Times New Roman" w:cs="Times New Roman"/>
          <w:b/>
          <w:sz w:val="36"/>
          <w:szCs w:val="36"/>
          <w:lang w:eastAsia="uk-UA"/>
        </w:rPr>
        <w:br/>
      </w:r>
      <w:r w:rsidRPr="004239C5">
        <w:rPr>
          <w:rFonts w:ascii="Times New Roman" w:hAnsi="Times New Roman" w:cs="Times New Roman"/>
          <w:b/>
          <w:sz w:val="32"/>
          <w:szCs w:val="32"/>
          <w:lang w:eastAsia="uk-UA"/>
        </w:rPr>
        <w:t>об'єднання співвласників багатоквартирного будинку</w:t>
      </w:r>
    </w:p>
    <w:p w:rsidR="00522CE6" w:rsidRDefault="00522CE6" w:rsidP="000A13EC">
      <w:pPr>
        <w:pStyle w:val="a3"/>
        <w:ind w:firstLine="851"/>
        <w:jc w:val="center"/>
        <w:rPr>
          <w:rFonts w:ascii="Times New Roman" w:hAnsi="Times New Roman" w:cs="Times New Roman"/>
          <w:sz w:val="36"/>
          <w:szCs w:val="36"/>
          <w:lang w:eastAsia="uk-UA"/>
        </w:rPr>
      </w:pPr>
    </w:p>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t>I. Загальні положення</w:t>
      </w:r>
    </w:p>
    <w:tbl>
      <w:tblPr>
        <w:tblW w:w="10031" w:type="dxa"/>
        <w:jc w:val="center"/>
        <w:tblInd w:w="-67" w:type="dxa"/>
        <w:tblCellMar>
          <w:top w:w="15" w:type="dxa"/>
          <w:left w:w="15" w:type="dxa"/>
          <w:bottom w:w="15" w:type="dxa"/>
          <w:right w:w="15" w:type="dxa"/>
        </w:tblCellMar>
        <w:tblLook w:val="04A0" w:firstRow="1" w:lastRow="0" w:firstColumn="1" w:lastColumn="0" w:noHBand="0" w:noVBand="1"/>
      </w:tblPr>
      <w:tblGrid>
        <w:gridCol w:w="10031"/>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Default="00522CE6" w:rsidP="000A13EC">
            <w:pPr>
              <w:pStyle w:val="a3"/>
              <w:ind w:firstLine="851"/>
              <w:rPr>
                <w:rFonts w:ascii="Times New Roman" w:hAnsi="Times New Roman" w:cs="Times New Roman"/>
                <w:sz w:val="24"/>
                <w:szCs w:val="24"/>
                <w:lang w:eastAsia="uk-UA"/>
              </w:rPr>
            </w:pPr>
          </w:p>
          <w:p w:rsidR="00522CE6" w:rsidRPr="00522CE6" w:rsidRDefault="00522CE6" w:rsidP="000A13EC">
            <w:pPr>
              <w:pStyle w:val="a3"/>
              <w:ind w:firstLine="851"/>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1. Об'єднання співвласників багатоквартирного будинку </w:t>
            </w:r>
            <w:r w:rsidR="000A13EC">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522CE6">
              <w:rPr>
                <w:rFonts w:ascii="Times New Roman" w:hAnsi="Times New Roman" w:cs="Times New Roman"/>
                <w:sz w:val="24"/>
                <w:szCs w:val="24"/>
                <w:lang w:eastAsia="uk-UA"/>
              </w:rPr>
              <w:t>____________________________________</w:t>
            </w:r>
            <w:r>
              <w:rPr>
                <w:rFonts w:ascii="Times New Roman" w:hAnsi="Times New Roman" w:cs="Times New Roman"/>
                <w:sz w:val="24"/>
                <w:szCs w:val="24"/>
                <w:lang w:eastAsia="uk-UA"/>
              </w:rPr>
              <w:t>»</w:t>
            </w:r>
            <w:r w:rsidRPr="00522CE6">
              <w:rPr>
                <w:rFonts w:ascii="Times New Roman" w:hAnsi="Times New Roman" w:cs="Times New Roman"/>
                <w:sz w:val="24"/>
                <w:szCs w:val="24"/>
                <w:lang w:eastAsia="uk-UA"/>
              </w:rPr>
              <w:br/>
            </w:r>
            <w:r w:rsidR="000A13EC">
              <w:rPr>
                <w:rFonts w:ascii="Times New Roman" w:hAnsi="Times New Roman" w:cs="Times New Roman"/>
                <w:color w:val="000000"/>
                <w:sz w:val="24"/>
                <w:szCs w:val="24"/>
                <w:lang w:eastAsia="uk-UA"/>
              </w:rPr>
              <w:t>                  </w:t>
            </w:r>
            <w:r w:rsidRPr="000A13EC">
              <w:rPr>
                <w:rFonts w:ascii="Times New Roman" w:hAnsi="Times New Roman" w:cs="Times New Roman"/>
                <w:color w:val="000000"/>
                <w:sz w:val="20"/>
                <w:szCs w:val="20"/>
                <w:lang w:eastAsia="uk-UA"/>
              </w:rPr>
              <w:t xml:space="preserve"> (найменування об'єднання)</w:t>
            </w:r>
            <w:r w:rsidRPr="00522CE6">
              <w:rPr>
                <w:rFonts w:ascii="Times New Roman" w:hAnsi="Times New Roman" w:cs="Times New Roman"/>
                <w:color w:val="000000"/>
                <w:sz w:val="24"/>
                <w:szCs w:val="24"/>
                <w:lang w:eastAsia="uk-UA"/>
              </w:rPr>
              <w:br/>
            </w:r>
            <w:r w:rsidRPr="00522CE6">
              <w:rPr>
                <w:rFonts w:ascii="Times New Roman" w:hAnsi="Times New Roman" w:cs="Times New Roman"/>
                <w:sz w:val="24"/>
                <w:szCs w:val="24"/>
                <w:lang w:eastAsia="uk-UA"/>
              </w:rPr>
              <w:t xml:space="preserve">(далі - об'єднання) створено власниками квартир та нежитлових приміщень (далі - співвласники) багатоквартирного будинку (багатоквартирних будинків) </w:t>
            </w:r>
            <w:r>
              <w:rPr>
                <w:rFonts w:ascii="Times New Roman" w:hAnsi="Times New Roman" w:cs="Times New Roman"/>
                <w:sz w:val="24"/>
                <w:szCs w:val="24"/>
                <w:lang w:eastAsia="uk-UA"/>
              </w:rPr>
              <w:t>№</w:t>
            </w:r>
            <w:r w:rsidRPr="00522CE6">
              <w:rPr>
                <w:rFonts w:ascii="Times New Roman" w:hAnsi="Times New Roman" w:cs="Times New Roman"/>
                <w:sz w:val="24"/>
                <w:szCs w:val="24"/>
                <w:lang w:eastAsia="uk-UA"/>
              </w:rPr>
              <w:t xml:space="preserve"> ___ (далі - будинок), що розташований за місцезнаходженням: ____________________________________________________________________,</w:t>
            </w:r>
            <w:r w:rsidRPr="00522CE6">
              <w:rPr>
                <w:rFonts w:ascii="Times New Roman" w:hAnsi="Times New Roman" w:cs="Times New Roman"/>
                <w:sz w:val="24"/>
                <w:szCs w:val="24"/>
                <w:lang w:eastAsia="uk-UA"/>
              </w:rPr>
              <w:br/>
            </w:r>
            <w:r w:rsidRPr="00522CE6">
              <w:rPr>
                <w:rFonts w:ascii="Times New Roman" w:hAnsi="Times New Roman" w:cs="Times New Roman"/>
                <w:color w:val="000000"/>
                <w:sz w:val="24"/>
                <w:szCs w:val="24"/>
                <w:lang w:eastAsia="uk-UA"/>
              </w:rPr>
              <w:t>                                                     </w:t>
            </w:r>
            <w:r w:rsidRPr="004239C5">
              <w:rPr>
                <w:rFonts w:ascii="Times New Roman" w:hAnsi="Times New Roman" w:cs="Times New Roman"/>
                <w:color w:val="000000"/>
                <w:sz w:val="20"/>
                <w:szCs w:val="20"/>
                <w:lang w:eastAsia="uk-UA"/>
              </w:rPr>
              <w:t>(область, район, населений пункт, вулиця)</w:t>
            </w:r>
          </w:p>
          <w:p w:rsidR="00522CE6" w:rsidRDefault="00522CE6" w:rsidP="000A13EC">
            <w:pPr>
              <w:pStyle w:val="a3"/>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відповідно до </w:t>
            </w:r>
            <w:r w:rsidRPr="00522CE6">
              <w:rPr>
                <w:rFonts w:ascii="Times New Roman" w:hAnsi="Times New Roman" w:cs="Times New Roman"/>
                <w:color w:val="000000"/>
                <w:sz w:val="24"/>
                <w:szCs w:val="24"/>
                <w:lang w:eastAsia="uk-UA"/>
              </w:rPr>
              <w:t>Закону України "Про об'єднання співвласників багатоквартирного будинку"</w:t>
            </w:r>
            <w:r w:rsidRPr="00522CE6">
              <w:rPr>
                <w:rFonts w:ascii="Times New Roman" w:hAnsi="Times New Roman" w:cs="Times New Roman"/>
                <w:sz w:val="24"/>
                <w:szCs w:val="24"/>
                <w:lang w:eastAsia="uk-UA"/>
              </w:rPr>
              <w:t>.</w:t>
            </w:r>
          </w:p>
          <w:p w:rsidR="000A13EC" w:rsidRDefault="000A13EC" w:rsidP="000A13EC">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Повне найменування: </w:t>
            </w:r>
            <w:r w:rsidRPr="00522CE6">
              <w:rPr>
                <w:rFonts w:ascii="Times New Roman" w:hAnsi="Times New Roman" w:cs="Times New Roman"/>
                <w:sz w:val="24"/>
                <w:szCs w:val="24"/>
                <w:lang w:eastAsia="uk-UA"/>
              </w:rPr>
              <w:t>Об'єднання співвласників багатоквартирного будинку</w:t>
            </w:r>
            <w:r>
              <w:rPr>
                <w:rFonts w:ascii="Times New Roman" w:hAnsi="Times New Roman" w:cs="Times New Roman"/>
                <w:sz w:val="24"/>
                <w:szCs w:val="24"/>
                <w:lang w:eastAsia="uk-UA"/>
              </w:rPr>
              <w:t xml:space="preserve"> «_________».</w:t>
            </w:r>
          </w:p>
          <w:p w:rsidR="000A13EC" w:rsidRPr="00522CE6" w:rsidRDefault="000A13EC" w:rsidP="000A13EC">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Скорочене найменування: ОСББ «_____________».</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Об'єднання діє відповідно до </w:t>
            </w:r>
            <w:r w:rsidRPr="00522CE6">
              <w:rPr>
                <w:rFonts w:ascii="Times New Roman" w:hAnsi="Times New Roman" w:cs="Times New Roman"/>
                <w:color w:val="000000"/>
                <w:sz w:val="24"/>
                <w:szCs w:val="24"/>
                <w:lang w:eastAsia="uk-UA"/>
              </w:rPr>
              <w:t>Закону України "Про об'єднання співвласників багатоквартирного будинку"</w:t>
            </w:r>
            <w:r w:rsidRPr="00522CE6">
              <w:rPr>
                <w:rFonts w:ascii="Times New Roman" w:hAnsi="Times New Roman" w:cs="Times New Roman"/>
                <w:sz w:val="24"/>
                <w:szCs w:val="24"/>
                <w:lang w:eastAsia="uk-UA"/>
              </w:rPr>
              <w:t>, чинного законодавства України та Статуту.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Об'єднання у своїй діяльності користується правами, визначеними </w:t>
            </w:r>
            <w:r w:rsidRPr="00522CE6">
              <w:rPr>
                <w:rFonts w:ascii="Times New Roman" w:hAnsi="Times New Roman" w:cs="Times New Roman"/>
                <w:color w:val="000000"/>
                <w:sz w:val="24"/>
                <w:szCs w:val="24"/>
                <w:lang w:eastAsia="uk-UA"/>
              </w:rPr>
              <w:t>статтями 16</w:t>
            </w:r>
            <w:r w:rsidRPr="00522CE6">
              <w:rPr>
                <w:rFonts w:ascii="Times New Roman" w:hAnsi="Times New Roman" w:cs="Times New Roman"/>
                <w:sz w:val="24"/>
                <w:szCs w:val="24"/>
                <w:lang w:eastAsia="uk-UA"/>
              </w:rPr>
              <w:t>, </w:t>
            </w:r>
            <w:r w:rsidRPr="00522CE6">
              <w:rPr>
                <w:rFonts w:ascii="Times New Roman" w:hAnsi="Times New Roman" w:cs="Times New Roman"/>
                <w:color w:val="000000"/>
                <w:sz w:val="24"/>
                <w:szCs w:val="24"/>
                <w:lang w:eastAsia="uk-UA"/>
              </w:rPr>
              <w:t>17 Закону України "Про об'єднання співвласників багатоквартирного будинку"</w:t>
            </w:r>
            <w:r w:rsidRPr="00522CE6">
              <w:rPr>
                <w:rFonts w:ascii="Times New Roman" w:hAnsi="Times New Roman" w:cs="Times New Roman"/>
                <w:sz w:val="24"/>
                <w:szCs w:val="24"/>
                <w:lang w:eastAsia="uk-UA"/>
              </w:rPr>
              <w:t>, та має обов'язки, передбачені </w:t>
            </w:r>
            <w:r w:rsidRPr="00522CE6">
              <w:rPr>
                <w:rFonts w:ascii="Times New Roman" w:hAnsi="Times New Roman" w:cs="Times New Roman"/>
                <w:color w:val="000000"/>
                <w:sz w:val="24"/>
                <w:szCs w:val="24"/>
                <w:lang w:eastAsia="uk-UA"/>
              </w:rPr>
              <w:t>статтею 18 цього Закону</w:t>
            </w:r>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4. Об'єднання набуває статусу юридичної особи з моменту його державної реєстрації у порядку, встановленому </w:t>
            </w:r>
            <w:r w:rsidRPr="00522CE6">
              <w:rPr>
                <w:rFonts w:ascii="Times New Roman" w:hAnsi="Times New Roman" w:cs="Times New Roman"/>
                <w:color w:val="000000"/>
                <w:sz w:val="24"/>
                <w:szCs w:val="24"/>
                <w:lang w:eastAsia="uk-UA"/>
              </w:rPr>
              <w:t>Законом України "Про державну реєстрацію юридичних осіб, фізичних осіб - підприємців та громадських формувань"</w:t>
            </w:r>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5. Об'єднання відповідає за своїми зобов'язаннями,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6. Об'єднання може мати печатку із своїм найменуванням та інші необхідні реквізити, а також  рахунки в банківських установах.</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t>II. Мета створення, завдання та предмет діяльності об'єднання</w:t>
      </w:r>
    </w:p>
    <w:p w:rsidR="00522CE6" w:rsidRPr="00522CE6" w:rsidRDefault="00522CE6" w:rsidP="000A13EC">
      <w:pPr>
        <w:pStyle w:val="a3"/>
        <w:ind w:firstLine="851"/>
        <w:jc w:val="center"/>
        <w:rPr>
          <w:rFonts w:ascii="Times New Roman" w:hAnsi="Times New Roman" w:cs="Times New Roman"/>
          <w:sz w:val="32"/>
          <w:szCs w:val="32"/>
          <w:lang w:eastAsia="uk-UA"/>
        </w:rPr>
      </w:pPr>
    </w:p>
    <w:tbl>
      <w:tblPr>
        <w:tblW w:w="10282" w:type="dxa"/>
        <w:jc w:val="center"/>
        <w:tblCellMar>
          <w:top w:w="15" w:type="dxa"/>
          <w:left w:w="15" w:type="dxa"/>
          <w:bottom w:w="15" w:type="dxa"/>
          <w:right w:w="15" w:type="dxa"/>
        </w:tblCellMar>
        <w:tblLook w:val="04A0" w:firstRow="1" w:lastRow="0" w:firstColumn="1" w:lastColumn="0" w:noHBand="0" w:noVBand="1"/>
      </w:tblPr>
      <w:tblGrid>
        <w:gridCol w:w="10282"/>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Метою створення об'єднання є забезпечення і захист прав співвласників, дотримання ними своїх обов'язків, належне утримання та використання спільного майна будинку, забезпечення своєчасного надходження коштів для сплати всіх платежів, передбачених законодавством та цим Статутом.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Об'єднання є неприбутковою організацією 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Завданням та предметом діяльності об'єднання є:</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забезпечення реалізації прав співвласників на володіння та користування спільним майном;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забезпечення належного утримання багатоквартирного будинку та прибудинкової території;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lastRenderedPageBreak/>
              <w:t>сприяння співвласникам в отриманні житлово-комунальних та інших послуг належної якості за обґрунтованими цінами;</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забезпечення виконання співвласниками своїх зобов'язань, пов'язаних з діяльністю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lastRenderedPageBreak/>
        <w:t>III. Статутні органи об'єднання, їхні повноваження та порядок формування</w:t>
      </w:r>
    </w:p>
    <w:p w:rsidR="00522CE6" w:rsidRPr="00522CE6" w:rsidRDefault="00522CE6" w:rsidP="000A13EC">
      <w:pPr>
        <w:pStyle w:val="a3"/>
        <w:ind w:firstLine="851"/>
        <w:jc w:val="both"/>
        <w:rPr>
          <w:rFonts w:ascii="Times New Roman" w:hAnsi="Times New Roman" w:cs="Times New Roman"/>
          <w:sz w:val="32"/>
          <w:szCs w:val="32"/>
          <w:lang w:eastAsia="uk-UA"/>
        </w:rPr>
      </w:pPr>
    </w:p>
    <w:tbl>
      <w:tblPr>
        <w:tblW w:w="10083" w:type="dxa"/>
        <w:jc w:val="center"/>
        <w:tblCellMar>
          <w:top w:w="15" w:type="dxa"/>
          <w:left w:w="15" w:type="dxa"/>
          <w:bottom w:w="15" w:type="dxa"/>
          <w:right w:w="15" w:type="dxa"/>
        </w:tblCellMar>
        <w:tblLook w:val="04A0" w:firstRow="1" w:lastRow="0" w:firstColumn="1" w:lastColumn="0" w:noHBand="0" w:noVBand="1"/>
      </w:tblPr>
      <w:tblGrid>
        <w:gridCol w:w="10083"/>
      </w:tblGrid>
      <w:tr w:rsidR="00522CE6" w:rsidRPr="00522CE6" w:rsidTr="00AA5A86">
        <w:trPr>
          <w:jc w:val="center"/>
        </w:trPr>
        <w:tc>
          <w:tcPr>
            <w:tcW w:w="5000"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Органами управління об'єднання є загальні збори об'єднання, правління, ревізійна комісія (ревізор)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Вищим органом управління об'єднання є загальні збори об'єднання. Загальні збори об'єднання вправі приймати рішення з усіх питань діяльності об'єднання. Загальні збори об'єднання скликаються не рідше одного разу на рік.</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До виключної компетенції загальних зборів об'єднання належать: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затвердження Статуту об'єднання, внесення змін до нього;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обрання членів правління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питання про використання спільного майна;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затвердження кошторису, балансу об'єднання та річного звіту;</w:t>
            </w:r>
          </w:p>
          <w:p w:rsidR="00522CE6" w:rsidRPr="00522CE6" w:rsidRDefault="00522CE6" w:rsidP="00AA5A86">
            <w:pPr>
              <w:pStyle w:val="a3"/>
              <w:ind w:firstLine="851"/>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попереднє (до їх укладення) погодження умов договорів, укладених на суму, що перевищує ___________________</w:t>
            </w:r>
            <w:r w:rsidR="00AA5A86">
              <w:rPr>
                <w:rFonts w:ascii="Times New Roman" w:hAnsi="Times New Roman" w:cs="Times New Roman"/>
                <w:sz w:val="24"/>
                <w:szCs w:val="24"/>
                <w:lang w:eastAsia="uk-UA"/>
              </w:rPr>
              <w:t>(вказати суму)</w:t>
            </w:r>
            <w:r w:rsidRPr="00522CE6">
              <w:rPr>
                <w:rFonts w:ascii="Times New Roman" w:hAnsi="Times New Roman" w:cs="Times New Roman"/>
                <w:sz w:val="24"/>
                <w:szCs w:val="24"/>
                <w:lang w:eastAsia="uk-UA"/>
              </w:rPr>
              <w:t>___________________________________, а також договорів, предметом яких є</w:t>
            </w:r>
            <w:r w:rsidR="00AA5A86">
              <w:rPr>
                <w:rFonts w:ascii="Times New Roman" w:hAnsi="Times New Roman" w:cs="Times New Roman"/>
                <w:sz w:val="24"/>
                <w:szCs w:val="24"/>
                <w:lang w:eastAsia="uk-UA"/>
              </w:rPr>
              <w:t>:</w:t>
            </w:r>
            <w:r w:rsidRPr="00522CE6">
              <w:rPr>
                <w:rFonts w:ascii="Times New Roman" w:hAnsi="Times New Roman" w:cs="Times New Roman"/>
                <w:color w:val="000000"/>
                <w:sz w:val="24"/>
                <w:szCs w:val="24"/>
                <w:lang w:eastAsia="uk-UA"/>
              </w:rPr>
              <w:t xml:space="preserve">                      </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цінні папери, майнові права або спільне майно співвласників чи їх частина;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визначення порядку сплати, переліку та розмірів внесків і платежів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прийняття рішення про реконструкцію та ремонт будинку або про зведення господарських споруд;</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визначення обмежень на користування спільним майном;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w:t>
            </w:r>
            <w:r w:rsidR="00E004A3">
              <w:rPr>
                <w:rFonts w:ascii="Times New Roman" w:hAnsi="Times New Roman" w:cs="Times New Roman"/>
                <w:sz w:val="24"/>
                <w:szCs w:val="24"/>
                <w:lang w:eastAsia="uk-UA"/>
              </w:rPr>
              <w:t>ників багатоквартирного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4. За рішенням загальних зборів об'єднання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Збори представників у разі потреби </w:t>
            </w:r>
            <w:r w:rsidR="003752E3" w:rsidRPr="00522CE6">
              <w:rPr>
                <w:rFonts w:ascii="Times New Roman" w:hAnsi="Times New Roman" w:cs="Times New Roman"/>
                <w:sz w:val="24"/>
                <w:szCs w:val="24"/>
                <w:lang w:eastAsia="uk-UA"/>
              </w:rPr>
              <w:t>склика</w:t>
            </w:r>
            <w:r w:rsidR="003752E3">
              <w:rPr>
                <w:rFonts w:ascii="Times New Roman" w:hAnsi="Times New Roman" w:cs="Times New Roman"/>
                <w:sz w:val="24"/>
                <w:szCs w:val="24"/>
                <w:lang w:eastAsia="uk-UA"/>
              </w:rPr>
              <w:t>ють</w:t>
            </w:r>
            <w:r w:rsidRPr="00522CE6">
              <w:rPr>
                <w:rFonts w:ascii="Times New Roman" w:hAnsi="Times New Roman" w:cs="Times New Roman"/>
                <w:sz w:val="24"/>
                <w:szCs w:val="24"/>
                <w:lang w:eastAsia="uk-UA"/>
              </w:rPr>
              <w:t xml:space="preserve"> правління об'єднання або не менш як три представники від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Збори представників веде голова зборів, який обирається більшістю присутніх представників від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власноручним підписом.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5. Загальні збори об'єднання скликаються і проводяться правлінням об'єднання або ініціативною групою з не менш як трьох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Повідомлення про проведення загальних зборів об'єднання направляється ініціатором загальних зборів об'єднання не пізніше ніж за 10 календарних днів до дня проведення таких зборів. Повідомлення в письмовій формі надається кожному співвласнику під власноручний </w:t>
            </w:r>
            <w:r w:rsidRPr="00522CE6">
              <w:rPr>
                <w:rFonts w:ascii="Times New Roman" w:hAnsi="Times New Roman" w:cs="Times New Roman"/>
                <w:sz w:val="24"/>
                <w:szCs w:val="24"/>
                <w:lang w:eastAsia="uk-UA"/>
              </w:rPr>
              <w:lastRenderedPageBreak/>
              <w:t>підпис або надсилається реєстрованим поштовим відправленням на адресу квартири або нежитлового приміщення, що належить співвласнику в цьому багатоквартирному будинку. За складеною у довільній формі письмовою заявою (у тому числі у формі електронного документа) співвласника до ініціатора загальних зборів об'єднання, отриманою не пізніше ніж за 15 календарних днів до дня проведення загальних зборів об'єднання, повідомлення про проведення загальних зборів об'єднання надсилається такому співвласнику на іншу поштову адресу або на адресу електронної пошти чи з використанням інших технічних засобів електронних комунікацій, зазначених у такій заяві.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повідомленні про проведення загальних зборів об'єднання повинна міститися інформація про: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ініціатора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дату, час та місце проведення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порядок денний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4) наявність/відсутність технічної можливості для участі співвласників в загальних зборах об'єднання дистанційно в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 xml:space="preserve"> із зазначенням інформації щодо підключення до неї.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До повідомлення про проведення загальних зборів об'єднання можуть додаватися додаткові матеріали або інформація, що розглядатимуться на зборах.</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Дата, час та місце проведення зборів об'єднання обираються зручними для більшості можливих учасників зборів.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6. Загальні збори об'єднання приймають рішення з питань порядку денного з можливістю їх обговорення.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За технічної можливості може бути організовано участь в загальних зборах об'єднання окремих співвласників (їх представників) (за їхнім бажанням) дистанційно з використанням технічних засобів електронних комунікацій у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Голосування таких співвласників (їх представників), крім голосування за обрання голови загальних зборів об'єднання, здійснюється шляхом заповнення ними листків опитування. Загальні збори об'єднання веде голова зборів.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Рішення про обрання голови загальних зборів об'єднання приймається більшістю голосів присутніх співвласників (їх представників), крім тих, які беруть участь у загальних зборах об'єднання дистанційно з використанням технічних засобів електронних комунікацій у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 При прийнятті такого рішення кожний присутній співвласник (його представник) має один голос незалежно від кількості та площі квартир або нежитлових приміщень, що перебувають у його власності.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7. Кожний співвласник (його представник) під час голосування має кількість голосів, пропорційну до частки належної співвласнику площі квартири або нежитлового приміщення у загальній площі всіх квартир та нежитлових приміщень, розташованих у багатоквартирному будинку, крім випадків, обрання голови загальних зборів об'єднання та пункту 4 цього розділу.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Якщо квартира або нежитлове приміщення належить співвласникам на праві спільної часткової власності, належна кожному співвласнику площа квартири або нежитлового приміщення визначається відповідно до його частки у праві спільної часткової власності. Якщо квартира або нежитлове приміщення належить співвласникам на праві спільної сумісної власності, такі співвласники вважаються власниками рівних часток.</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8. Рішення приймається шляхом поіменного голосування. Рішення вважається прийнятим, якщо за нього проголосували співвласники, які разом мають більше половини загальної кількості голосів усіх співвласників (крім випадків, якщо законом встановлена більша кількість голосів, необхідна для прийняття рішення).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Рішення загальних зборів об'єднання про відключення будинку від мереж (систем) централізованого постачання комунальних послуг у порядку, встановленому законом, і визначення системи подальшого забезпечення будинку комунальними послугами вважаються </w:t>
            </w:r>
            <w:r w:rsidRPr="00522CE6">
              <w:rPr>
                <w:rFonts w:ascii="Times New Roman" w:hAnsi="Times New Roman" w:cs="Times New Roman"/>
                <w:sz w:val="24"/>
                <w:szCs w:val="24"/>
                <w:lang w:eastAsia="uk-UA"/>
              </w:rPr>
              <w:lastRenderedPageBreak/>
              <w:t>прийнятими, якщо за них проголосували співвласники, які разом мають більше ніж 75 відсотків загальної кількості голосів усіх співвласників (кваліфікована більшість голосів).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9. Якщо в результаті проведення загальних зборів для прийняття рішення не </w:t>
            </w:r>
            <w:proofErr w:type="spellStart"/>
            <w:r w:rsidRPr="00522CE6">
              <w:rPr>
                <w:rFonts w:ascii="Times New Roman" w:hAnsi="Times New Roman" w:cs="Times New Roman"/>
                <w:sz w:val="24"/>
                <w:szCs w:val="24"/>
                <w:lang w:eastAsia="uk-UA"/>
              </w:rPr>
              <w:t>набрано</w:t>
            </w:r>
            <w:proofErr w:type="spellEnd"/>
            <w:r w:rsidRPr="00522CE6">
              <w:rPr>
                <w:rFonts w:ascii="Times New Roman" w:hAnsi="Times New Roman" w:cs="Times New Roman"/>
                <w:sz w:val="24"/>
                <w:szCs w:val="24"/>
                <w:lang w:eastAsia="uk-UA"/>
              </w:rPr>
              <w:t xml:space="preserve"> кількості голосів "за" або "проти", встановленої пунктом 8 цього розділу, ініціатором зборів (правлінням або ініціативною групою) проводиться письмове опитування серед співвласників, які не голосували на загальних зборах.</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Письмове опитування співвласників проводиться протягом не більше ніж 45 календарних днів з дня проведення зборів співвласників. Якщо протягом зазначеного строку необхідну кількість голосів "за" не </w:t>
            </w:r>
            <w:proofErr w:type="spellStart"/>
            <w:r w:rsidRPr="00522CE6">
              <w:rPr>
                <w:rFonts w:ascii="Times New Roman" w:hAnsi="Times New Roman" w:cs="Times New Roman"/>
                <w:sz w:val="24"/>
                <w:szCs w:val="24"/>
                <w:lang w:eastAsia="uk-UA"/>
              </w:rPr>
              <w:t>набрано</w:t>
            </w:r>
            <w:proofErr w:type="spellEnd"/>
            <w:r w:rsidRPr="00522CE6">
              <w:rPr>
                <w:rFonts w:ascii="Times New Roman" w:hAnsi="Times New Roman" w:cs="Times New Roman"/>
                <w:sz w:val="24"/>
                <w:szCs w:val="24"/>
                <w:lang w:eastAsia="uk-UA"/>
              </w:rPr>
              <w:t>, рішення вважається неприйнятим.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10. Письмове опитування під час загальних зборів об'єднання проводиться в порядку, передбаченому </w:t>
            </w:r>
            <w:r w:rsidRPr="00522CE6">
              <w:rPr>
                <w:rFonts w:ascii="Times New Roman" w:hAnsi="Times New Roman" w:cs="Times New Roman"/>
                <w:color w:val="000000"/>
                <w:sz w:val="24"/>
                <w:szCs w:val="24"/>
                <w:lang w:eastAsia="uk-UA"/>
              </w:rPr>
              <w:t>Законом України "Про особливості здійснення права власності у багатоквартирному будинку"</w:t>
            </w:r>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Письмове опитування проводиться ініціатором зборів та/або іншими співвласниками (за їхньою згодою), визначеними ініціатором зборів. Письмове опитування може проводитися щодо одного або декількох питань одночасно.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Письмове опитування проводиться у письмовій та/або в електронній формі шляхом заповнення співвласниками листків опитування.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Кожний співвласник (його представник), який взяв участь у голосуванні під час проведення загальних зборів об'єднання або письмового опитування, заповнює листок опитування та підписує його власноруч або шляхом накладення електронного підпису, що базується на кваліфікованому сертифікаті електронного підпису, із зазначенням результату голосування ("за" або "проти").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Голосування представником співвласника здійснюється в порядку представництва згідно з вимогами цивільного законодавства.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Примушення співвласників (їх представників) до голосування "за" або "проти" прийняття відповідного рішення чи надання їм будь-якої винагороди при проведенні голосування під час загальних зборів об'єднання або письмового опитування співвласників забороняється.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При підрахунку голосів враховуються голоси, подані співвласниками (їх представниками), у тому числі співвласниками (їх представниками), які взяли участь в загальних зборах об'єднання дистанційно з використанням технічних засобів електронних комунікацій у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 під час проведення загальних зборів об'єднання та письмового опитування.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Кожний співвласник (його представник) може проголосувати з одного питання лише один раз.</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Листок опитування повинен містити такі відомості: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дата опитування;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прізвище, власне ім'я, по батькові (за наявності) співвласника;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номер квартири або нежитлового приміщення;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4) загальна площа квартири або нежитлового приміщення;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5) документ, що підтверджує право власності співвласника на квартиру чи нежитлове приміщення, або відомості, які містяться у Державному реєстрі речових прав на нерухоме майно, про реєстрацію права власності співвласника на квартиру чи нежитлове приміщення;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6) документ, що надає повноваження на голосування від імені співвласника (для представника);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7) питання до співвласника - пропозиція у вигляді резолюції, щодо якої учаснику опитування пропонується відповісти "за" або "проти". Питання повинно бути чітко і зрозуміло сформульоване, що не допускає різних тлумачень;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8) відповідь співвласника "за" або "проти" щодо кожного питання окремо;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9) власноручний або електронний підпис, що базується на кваліфікованому сертифікаті електронного підпису, співвласника та особи, яка проводила опитування.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11. Рішення загальних зборів об'єднання, прийняте відповідно до Статуту, є обов'язковим для всіх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Рішення загальних зборів об'єднання мають вищу юридичну силу щодо рішень інших органів управління об'єднання. Загальні збори своїм рішенням можуть у будь-який час скасувати </w:t>
            </w:r>
            <w:r w:rsidRPr="00522CE6">
              <w:rPr>
                <w:rFonts w:ascii="Times New Roman" w:hAnsi="Times New Roman" w:cs="Times New Roman"/>
                <w:sz w:val="24"/>
                <w:szCs w:val="24"/>
                <w:lang w:eastAsia="uk-UA"/>
              </w:rPr>
              <w:lastRenderedPageBreak/>
              <w:t>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загальних зборів об'єднання оформлюється протоколом, який повинен містити відомості про: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ініціатора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2) дату, час, місце проведення загальних зборів об'єднання (у тому числі інформацію про технічні засоби електронних комунікацій, з використанням яких співвласники брали участь в загальних зборах об'єднання дистанційно в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загальну кількість співвласників багатоквартирного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4) загальну площу квартир та нежитлових приміщень у багатоквартирному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5) кожного співвласника (його представника), який взяв участь в загальних зборах об'єднання, у тому числі дистанційно з використанням технічних засобів електронних комунікацій у режимі </w:t>
            </w:r>
            <w:proofErr w:type="spellStart"/>
            <w:r w:rsidRPr="00522CE6">
              <w:rPr>
                <w:rFonts w:ascii="Times New Roman" w:hAnsi="Times New Roman" w:cs="Times New Roman"/>
                <w:sz w:val="24"/>
                <w:szCs w:val="24"/>
                <w:lang w:eastAsia="uk-UA"/>
              </w:rPr>
              <w:t>відеоконференції</w:t>
            </w:r>
            <w:proofErr w:type="spellEnd"/>
            <w:r w:rsidRPr="00522CE6">
              <w:rPr>
                <w:rFonts w:ascii="Times New Roman" w:hAnsi="Times New Roman" w:cs="Times New Roman"/>
                <w:sz w:val="24"/>
                <w:szCs w:val="24"/>
                <w:lang w:eastAsia="uk-UA"/>
              </w:rPr>
              <w:t>, або письмовому опитуванні, а саме:</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прізвище, власне ім'я, по батькові (за наявності) співвласника та його представника (у разі представництва особи);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номер квартири або нежитлового приміщення;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загальна площа квартири або нежитлового приміщення;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документ, що надає повноваження на голосування від імені співвласника (для представника);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6) обраного голову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7) порядок денний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8) підсумки голосування щодо кожного питання порядку денного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Листки опитування, створені у паперовій формі, пронумеровуються, прошнуровуються та зберігаються правлінням або іншою уповноваженою співвласниками особою.</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Листки опитування, створені у формі електронних документів та підписані шляхом накладення електронного підпису, що базується на кваліфікованому сертифікаті електронного підпису, зберігаються правлінням або іншою уповноваженою співвласниками особою на електронному носії інформації у форматі, що дає змогу перевірити їх цілісність на такому носії.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Листки опитування з питань розпорядження спільним майном багатоквартирного будинку є невід'ємною частиною протоколу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Електронні документи створюються з дотриманням </w:t>
            </w:r>
            <w:r w:rsidRPr="00522CE6">
              <w:rPr>
                <w:rFonts w:ascii="Times New Roman" w:hAnsi="Times New Roman" w:cs="Times New Roman"/>
                <w:color w:val="000000"/>
                <w:sz w:val="24"/>
                <w:szCs w:val="24"/>
                <w:lang w:eastAsia="uk-UA"/>
              </w:rPr>
              <w:t>Законів України "Про електронні документи та електронний документообіг"</w:t>
            </w:r>
            <w:r w:rsidRPr="00522CE6">
              <w:rPr>
                <w:rFonts w:ascii="Times New Roman" w:hAnsi="Times New Roman" w:cs="Times New Roman"/>
                <w:sz w:val="24"/>
                <w:szCs w:val="24"/>
                <w:lang w:eastAsia="uk-UA"/>
              </w:rPr>
              <w:t>, </w:t>
            </w:r>
            <w:r w:rsidRPr="00522CE6">
              <w:rPr>
                <w:rFonts w:ascii="Times New Roman" w:hAnsi="Times New Roman" w:cs="Times New Roman"/>
                <w:color w:val="000000"/>
                <w:sz w:val="24"/>
                <w:szCs w:val="24"/>
                <w:lang w:eastAsia="uk-UA"/>
              </w:rPr>
              <w:t>"Про електронні довірчі послуги"</w:t>
            </w:r>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Протокол загальних зборів об'єднання підписує голова загальних зборів об'єднання або інша уповноважена зборами особа.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загальних зборів об'єднання доводяться до відома співвласників ініціатором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Повідомлення про прийняті загальними зборами об'єднання рішення із зазначенням результатів голосування з кожного питання не пізніше 15 календарних днів з дня проведення загальних зборів об'єднання або завершення строку, встановленого для проведення письмового опитування (у разі його проведення), надаються ініціатором загальних зборів об'єднання у письмовій формі кожному співвласнику під власноручний підпис або надсилаються реєстрованим поштовим відправленням на адресу квартири або нежитлового приміщення, що належить співвласнику в цьому багатоквартирному будинку, або в іншому порядку, визначеному загальними зборами об'єднання. За складеною у довільній формі письмовою заявою (у тому числі у формі електронного документа) співвласника повідомлення про прийняті загальними зборами об'єднання рішення надсилаються йому на адресу електронної пошти чи з використанням інших технічних засобів електронних комунікацій за контактними даними, зазначеними у заяві. У такому разі надання такому співвласнику або надсилання йому реєстрованим поштовим відправленням повідомлення про прийняті загальними зборами об'єднання рішення не вимагається.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Співвласники мають право ознайомлюватися з рішеннями (протоколами) загальних зборів об'єднання, затвердженими такими рішеннями документами та за власний рахунок робити з них копії та виписки.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lastRenderedPageBreak/>
              <w:t>Рішення загальних зборів об'єднання може бути оскаржене в судовому порядку.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12. Виконавчим органом об'єднання є правління, яке обирається і підзвітне загальним зборам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Правління здійснює керівництво поточною діяльністю об'єднання та має право приймати рішення з питань діяльності об'єднання, визначених цим Статутом.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13. Порядок обрання та відкликання членів правління, їх кількісний склад та строки обрання встановлюються загальними зборами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Загальні збори об'єднання своїм рішенням вправі в будь-який час припинити повноваження правління чи окремих його членів.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разі смерті члена правління, визнання його померлим, безвісно відсутнім або недієздатним повноваження такого члена правління припиняються.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14. До компетенції правління належать: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підготовка кошторису, балансу об'єднання та річного звіту;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здійснення контролю за своєчасною сплатою співвласниками внесків і платежів та вжиття заходів щодо стягнення заборгованості згідно із законодавством;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розпорядження коштами об'єднання відповідно до затвердженого загальними зборами об'єднання кошторису;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укладення договорів про виконання робіт, надання послуг та здійснення контролю за їх виконанням;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ведення діловодства, бухгалтерського обліку та звітності про діяльність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скликання та організація проведення загальних зборів об'єднання або зборів представників;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призначення письмового опитування співвласників та утворення відповідної комісії для його проведення.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15. Засідання правління проводяться не менше ніж один раз на три місяці, якщо інше не визначено рішенням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Засідання правління скликається його головою або не менш як третиною членів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16. Правління зі свого складу обирає голову правління та його заступника. Правління своїм рішенням вправі в будь-який час припинити повноваження голови правління та/або його заступника.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На виконання своїх повноважень голова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веде засідання правління, якщо правління не доручило ведення засідання іншому члену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забезпечує виконання рішень загальних зборів об'єднання та рішень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діє без доручення від імені об'єднання та укладає в межах своєї компетенції договори і вчиняє інші правочини відповідно до рішень правління;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наймає на роботу в об'єднання працівників та звільняє їх, видає обов'язкові для працівників об'єднання накази у сфері трудових правовідносин;</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 рішенням правління видає довіреності на представництво інтересів об'єднання іншим особам;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lastRenderedPageBreak/>
              <w:t>відкриває і закриває рахунки об'єднання в банківських установах та інших фінансових установах, підписує банківські та інші фінансові документи;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відповідно до рішень правління здійснює інші дії, спрямовані на досягнення мети та завдань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разі відсутності голови правління його обов'язки виконує заступник.</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17. Для здійснення контролю за фінансово-господарською діяльністю правління об'єднання на загальних зборах об'єднання обирається з числа співвласників ревізійна комісія (ревізор) або приймається рішення про залучення аудитора.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Порядок діяльності ревізійної комісії та її кількісний склад затверджуються загальними зборами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Якщо інше не встановлено рішенням загальних зборів об'єднання, рішення ревізійної комісії приймаються більшістю голосів від загальної кількості її членів.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Кожен член ревізійної комісії при прийнятті нею рішень має один голос та не має права передоручати своє право голосу іншим особам.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Ревізійна комісія (ревізор) обирається строком на _____ років, якщо інший строк не визначено загальними зборами об'єднання. Загальні збори об'єднання своїм рішенням вправі в будь-який час припинити повноваження ревізійної комісії (ревізора) чи окремих членів ревізійної комісії.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а також набрання законної сили обвинувальним </w:t>
            </w:r>
            <w:proofErr w:type="spellStart"/>
            <w:r w:rsidRPr="00522CE6">
              <w:rPr>
                <w:rFonts w:ascii="Times New Roman" w:hAnsi="Times New Roman" w:cs="Times New Roman"/>
                <w:sz w:val="24"/>
                <w:szCs w:val="24"/>
                <w:lang w:eastAsia="uk-UA"/>
              </w:rPr>
              <w:t>вироком</w:t>
            </w:r>
            <w:proofErr w:type="spellEnd"/>
            <w:r w:rsidRPr="00522CE6">
              <w:rPr>
                <w:rFonts w:ascii="Times New Roman" w:hAnsi="Times New Roman" w:cs="Times New Roman"/>
                <w:sz w:val="24"/>
                <w:szCs w:val="24"/>
                <w:lang w:eastAsia="uk-UA"/>
              </w:rPr>
              <w:t xml:space="preserve"> щодо нього повноваження такого члена ревізійної комісії припиняються.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18. Ревізійна комісія (ревізор) має право: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відповідно до періодичності, встановленої загальними зборами об'єднання,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відповідно до періодичності, встановленої загальними зборами об'єднання,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перевіряти та надавати загальним зборам об'єднання висновки щодо підготовлених правлінням проектів кошторисів, балансу, річного звіту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 рішенням загальних зборів об'єднання здійснювати інші дії щодо контролю за фінансово-господарською діяльністю правління об'єднання.</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Загальні збори об'єднання можуть визначити інший перелік прав ревізійної комісії (ревізора).</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lastRenderedPageBreak/>
        <w:t>IV. Джерела фінансування, порядок використання майна та коштів об'єднання</w:t>
      </w:r>
    </w:p>
    <w:p w:rsidR="00522CE6" w:rsidRPr="00522CE6" w:rsidRDefault="00522CE6" w:rsidP="000A13EC">
      <w:pPr>
        <w:pStyle w:val="a3"/>
        <w:ind w:firstLine="851"/>
        <w:jc w:val="both"/>
        <w:rPr>
          <w:rFonts w:ascii="Times New Roman" w:hAnsi="Times New Roman" w:cs="Times New Roman"/>
          <w:sz w:val="32"/>
          <w:szCs w:val="32"/>
          <w:lang w:eastAsia="uk-UA"/>
        </w:rPr>
      </w:pPr>
    </w:p>
    <w:tbl>
      <w:tblPr>
        <w:tblW w:w="9906" w:type="dxa"/>
        <w:jc w:val="center"/>
        <w:tblCellMar>
          <w:top w:w="15" w:type="dxa"/>
          <w:left w:w="15" w:type="dxa"/>
          <w:bottom w:w="15" w:type="dxa"/>
          <w:right w:w="15" w:type="dxa"/>
        </w:tblCellMar>
        <w:tblLook w:val="04A0" w:firstRow="1" w:lastRow="0" w:firstColumn="1" w:lastColumn="0" w:noHBand="0" w:noVBand="1"/>
      </w:tblPr>
      <w:tblGrid>
        <w:gridCol w:w="9906"/>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Джерелами фінансування є кошти об'єднання, які складаються з:</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залишків коштів на утримання і ремонт багатоквартирного будинку на рахунках особи, що здійснювала управління таким будинком до створення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внесків і платежів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коштів, отриманих об'єднанням у результаті здавання в оренду допоміжних приміщень та іншого спільного майна багатоквартирного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коштів та майна, що надходять для забезпечення потреб основної діяльності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добровільних майнових, у тому числі грошових, внесків фізичних та юридичних осіб;</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коштів, залучених на умовах кредиту або позики;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коштів державного та/або місцевого бюджетів, отриманих на підставі спільного </w:t>
            </w:r>
            <w:r w:rsidRPr="00522CE6">
              <w:rPr>
                <w:rFonts w:ascii="Times New Roman" w:hAnsi="Times New Roman" w:cs="Times New Roman"/>
                <w:sz w:val="24"/>
                <w:szCs w:val="24"/>
                <w:lang w:eastAsia="uk-UA"/>
              </w:rPr>
              <w:lastRenderedPageBreak/>
              <w:t>фінансування для утримання, реконструкції, реставрації, проведення поточного і капітального ремонтів, технічного переоснащення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пасивних доходів;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коштів, отриманих з інших джерел, що спрямовуються на виконання статутних цілей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 рішенням загальних зборів об'єднання в об'єднанні можуть створюватися ремонтний, резервний фонди, кошти яких спрямовуються на цілі, визначені загальними зборами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Сплата встановлених загальними зборами об'єднання внесків і платежів, у тому числі відрахувань до ремонтного, резервного фондів у розмірах і в строки, що встановлені загальними зборами об'єднання, є обов'язковою для всіх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w:t>
            </w:r>
            <w:proofErr w:type="spellStart"/>
            <w:r w:rsidRPr="00522CE6">
              <w:rPr>
                <w:rFonts w:ascii="Times New Roman" w:hAnsi="Times New Roman" w:cs="Times New Roman"/>
                <w:sz w:val="24"/>
                <w:szCs w:val="24"/>
                <w:lang w:eastAsia="uk-UA"/>
              </w:rPr>
              <w:t>пропорційно</w:t>
            </w:r>
            <w:proofErr w:type="spellEnd"/>
            <w:r w:rsidRPr="00522CE6">
              <w:rPr>
                <w:rFonts w:ascii="Times New Roman" w:hAnsi="Times New Roman" w:cs="Times New Roman"/>
                <w:sz w:val="24"/>
                <w:szCs w:val="24"/>
                <w:lang w:eastAsia="uk-UA"/>
              </w:rPr>
              <w:t xml:space="preserve"> до загальної площі квартири (квартир) та/або нежитлових приміщень, що перебувають у його власності.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об'єднання відповідно до законодавства та Статуту.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Майно об'єднання утворюється з:</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майна, переданого йому співвласниками у власність;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одержаних доходів;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іншого майна, набутого на підставах, не заборонених законом.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Майно, придбане об'єднанням за рахунок внесків та платежів співвласників, є їхньою спільною власністю.</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4. Порядок володіння, користування та розпорядження майном об'єднання визначається загальними зборами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5. Кошти об'єднання, включаючи кошти ремонтного, резервного фондів, витрачаються правлінням згідно з кошторисами, затвердженими загальними зборами об'єднання, та окремими рішеннями загальних зборів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Кошторис об'єднання за поданням правління щороку затверджується загальними зборами об'єднання не пізніше 01 січня поточного року, якщо інший строк не встановлено загальними зборами об'єднання. За рішенням загальних зборів об'єднання можуть затверджуватися кошториси на два і більше років.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Якщо інше не встановлено рішенням загальних зборів об'єднання, кошторис повинен передбачати такі статті витрат:</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витрати на утримання і ремонт спільного майна;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витрати на оплату комунальних та інших послуг;</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витрати фондів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інші витрати.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 рішенням загальних зборів об'єднання для здійснення витрат за рахунок ремонтного, резервного фондів можуть затверджуватися окремі (спеціальні) кошториси.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об'єднання для затвердження.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E004A3"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6. Забороняється розподіл </w:t>
            </w:r>
            <w:r w:rsidR="00E004A3" w:rsidRPr="00E004A3">
              <w:rPr>
                <w:rFonts w:ascii="Times New Roman" w:hAnsi="Times New Roman" w:cs="Times New Roman"/>
                <w:sz w:val="24"/>
                <w:szCs w:val="24"/>
                <w:lang w:eastAsia="uk-UA"/>
              </w:rPr>
              <w:t xml:space="preserve">отриманих доходів (прибутків) або їх частини серед </w:t>
            </w:r>
            <w:r w:rsidR="00E004A3">
              <w:rPr>
                <w:rFonts w:ascii="Times New Roman" w:hAnsi="Times New Roman" w:cs="Times New Roman"/>
                <w:sz w:val="24"/>
                <w:szCs w:val="24"/>
                <w:lang w:eastAsia="uk-UA"/>
              </w:rPr>
              <w:t xml:space="preserve">співвласників (засновників, </w:t>
            </w:r>
            <w:r w:rsidR="00E004A3" w:rsidRPr="00E004A3">
              <w:rPr>
                <w:rFonts w:ascii="Times New Roman" w:hAnsi="Times New Roman" w:cs="Times New Roman"/>
                <w:sz w:val="24"/>
                <w:szCs w:val="24"/>
                <w:lang w:eastAsia="uk-UA"/>
              </w:rPr>
              <w:t xml:space="preserve">учасників у розумінні Цивільного кодексу України), членів </w:t>
            </w:r>
            <w:r w:rsidR="00C84BE6">
              <w:rPr>
                <w:rFonts w:ascii="Times New Roman" w:hAnsi="Times New Roman" w:cs="Times New Roman"/>
                <w:sz w:val="24"/>
                <w:szCs w:val="24"/>
                <w:lang w:eastAsia="uk-UA"/>
              </w:rPr>
              <w:t>об’єднання</w:t>
            </w:r>
            <w:r w:rsidR="00E004A3" w:rsidRPr="00E004A3">
              <w:rPr>
                <w:rFonts w:ascii="Times New Roman" w:hAnsi="Times New Roman" w:cs="Times New Roman"/>
                <w:sz w:val="24"/>
                <w:szCs w:val="24"/>
                <w:lang w:eastAsia="uk-UA"/>
              </w:rPr>
              <w:t>, працівників (крім оплати їхньої праці, нарахування єдиного соціального внеску), членів органів управління та інших пов’язаних з ними осіб.</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lastRenderedPageBreak/>
              <w:t>7. Доходи об'єднання використовуються виключно для фінансування видатків на його утримання та реалізації мети створення, цілей, завдань та предмета діяльності об'єднання, визначених цим Статутом.</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lastRenderedPageBreak/>
        <w:t>V. Права і обов'язки співвласників</w:t>
      </w:r>
    </w:p>
    <w:p w:rsidR="00522CE6" w:rsidRPr="00522CE6" w:rsidRDefault="00522CE6" w:rsidP="000A13EC">
      <w:pPr>
        <w:pStyle w:val="a3"/>
        <w:ind w:firstLine="851"/>
        <w:jc w:val="both"/>
        <w:rPr>
          <w:rFonts w:ascii="Times New Roman" w:hAnsi="Times New Roman" w:cs="Times New Roman"/>
          <w:sz w:val="32"/>
          <w:szCs w:val="32"/>
          <w:lang w:eastAsia="uk-UA"/>
        </w:rPr>
      </w:pPr>
    </w:p>
    <w:tbl>
      <w:tblPr>
        <w:tblW w:w="10282" w:type="dxa"/>
        <w:jc w:val="center"/>
        <w:tblCellMar>
          <w:top w:w="15" w:type="dxa"/>
          <w:left w:w="15" w:type="dxa"/>
          <w:bottom w:w="15" w:type="dxa"/>
          <w:right w:w="15" w:type="dxa"/>
        </w:tblCellMar>
        <w:tblLook w:val="04A0" w:firstRow="1" w:lastRow="0" w:firstColumn="1" w:lastColumn="0" w:noHBand="0" w:noVBand="1"/>
      </w:tblPr>
      <w:tblGrid>
        <w:gridCol w:w="10282"/>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Співвласник має право:</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брати участь в управлінні об'єднанням у порядку, визначеному </w:t>
            </w:r>
            <w:r w:rsidRPr="00522CE6">
              <w:rPr>
                <w:rFonts w:ascii="Times New Roman" w:hAnsi="Times New Roman" w:cs="Times New Roman"/>
                <w:color w:val="000000"/>
                <w:sz w:val="24"/>
                <w:szCs w:val="24"/>
                <w:lang w:eastAsia="uk-UA"/>
              </w:rPr>
              <w:t>Законом України "Про об'єднання співвласників багатоквартирного будинку"</w:t>
            </w:r>
            <w:r w:rsidRPr="00522CE6">
              <w:rPr>
                <w:rFonts w:ascii="Times New Roman" w:hAnsi="Times New Roman" w:cs="Times New Roman"/>
                <w:sz w:val="24"/>
                <w:szCs w:val="24"/>
                <w:lang w:eastAsia="uk-UA"/>
              </w:rPr>
              <w:t> і Статутом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обирати та бути обраним до складу статутних органів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ознайомлюватися з протоколами установчих та загальних зборів об'єднання (крім конфіденційної інформації про фізичних осіб), власними листками опитування, зведеною інформацією про результати голосування кожного із співвласників (крім конфіденційної інформації про фізичних осіб), а також за власний рахунок робити з них виписки і копії та отримувати їх копії в електронній формі;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одержувати в установленому порядку інформацію про діяльність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вимагати від статутних органів захисту своїх прав та дотримання співвласниками правил добросусідства;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одержувати в установленому статутом порядку інформацію про діяльність асоціації.</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Об'єднання на вимогу співвласника зобов'язане надати йому для ознайомлення всі свої фінансові звіти.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Здійснення співвласником своїх прав не може порушувати права інших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Спори щодо здійснення прав співвласників вирішуються за згодою сторін або в судовому порядку.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Співвласник зобов'язаний:</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виконувати обов'язки, передбачені Статутом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виконувати рішення статутних органів, прийняті у межах їхніх повноважень;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використовувати приміщення за призначенням, дотримуватися правил користування приміщеннями;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не допускати порушення законних прав та інтересів інших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дотримуватися вимог правил утримання житлового будинку і прибудинкової території, правил пожежної безпеки, санітарних норм;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своєчасно і в повному обсязі сплачувати належні внески і платежі;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відшкодовувати збитки, заподіяні майну інших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виконувати передбачені Статутом об'єднання обов'язки перед об'єднанням;</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запобігати псуванню спільного майна, інформувати органи управління об'єднання про пошкодження та вихід з ладу технічного обладнання;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дотримуватися чистоти у місцях загального користування та тиші згідно з вимогами, встановленими законодавством.</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Статутом об'єднання можуть бути встановлені інші обов'язки співвласників.</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t>VI. Відповідальність за порушення Статуту об'єднання та рішень статутних органів</w:t>
      </w:r>
    </w:p>
    <w:p w:rsidR="00522CE6" w:rsidRPr="00522CE6" w:rsidRDefault="00522CE6" w:rsidP="000A13EC">
      <w:pPr>
        <w:pStyle w:val="a3"/>
        <w:ind w:firstLine="851"/>
        <w:jc w:val="both"/>
        <w:rPr>
          <w:rFonts w:ascii="Times New Roman" w:hAnsi="Times New Roman" w:cs="Times New Roman"/>
          <w:sz w:val="32"/>
          <w:szCs w:val="32"/>
          <w:lang w:eastAsia="uk-UA"/>
        </w:rPr>
      </w:pPr>
    </w:p>
    <w:tbl>
      <w:tblPr>
        <w:tblW w:w="10173" w:type="dxa"/>
        <w:jc w:val="center"/>
        <w:tblCellMar>
          <w:top w:w="15" w:type="dxa"/>
          <w:left w:w="15" w:type="dxa"/>
          <w:bottom w:w="15" w:type="dxa"/>
          <w:right w:w="15" w:type="dxa"/>
        </w:tblCellMar>
        <w:tblLook w:val="04A0" w:firstRow="1" w:lastRow="0" w:firstColumn="1" w:lastColumn="0" w:noHBand="0" w:noVBand="1"/>
      </w:tblPr>
      <w:tblGrid>
        <w:gridCol w:w="10173"/>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Співвласники є відповідальними за порушення Статуту об'єднання та рішень статутних органів.</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AA5A86" w:rsidRDefault="00AA5A86" w:rsidP="000A13EC">
      <w:pPr>
        <w:pStyle w:val="a3"/>
        <w:ind w:firstLine="851"/>
        <w:jc w:val="center"/>
        <w:rPr>
          <w:rFonts w:ascii="Times New Roman" w:hAnsi="Times New Roman" w:cs="Times New Roman"/>
          <w:sz w:val="28"/>
          <w:szCs w:val="28"/>
          <w:lang w:eastAsia="uk-UA"/>
        </w:rPr>
      </w:pPr>
    </w:p>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lastRenderedPageBreak/>
        <w:t>VII. Порядок внесення змін до Статуту об'єднання</w:t>
      </w:r>
    </w:p>
    <w:p w:rsidR="00522CE6" w:rsidRPr="004239C5" w:rsidRDefault="00522CE6" w:rsidP="000A13EC">
      <w:pPr>
        <w:pStyle w:val="a3"/>
        <w:ind w:firstLine="851"/>
        <w:jc w:val="both"/>
        <w:rPr>
          <w:rFonts w:ascii="Times New Roman" w:hAnsi="Times New Roman" w:cs="Times New Roman"/>
          <w:sz w:val="28"/>
          <w:szCs w:val="28"/>
          <w:lang w:eastAsia="uk-UA"/>
        </w:rPr>
      </w:pPr>
    </w:p>
    <w:tbl>
      <w:tblPr>
        <w:tblW w:w="10031" w:type="dxa"/>
        <w:jc w:val="center"/>
        <w:tblCellMar>
          <w:top w:w="15" w:type="dxa"/>
          <w:left w:w="15" w:type="dxa"/>
          <w:bottom w:w="15" w:type="dxa"/>
          <w:right w:w="15" w:type="dxa"/>
        </w:tblCellMar>
        <w:tblLook w:val="04A0" w:firstRow="1" w:lastRow="0" w:firstColumn="1" w:lastColumn="0" w:noHBand="0" w:noVBand="1"/>
      </w:tblPr>
      <w:tblGrid>
        <w:gridCol w:w="10031"/>
      </w:tblGrid>
      <w:tr w:rsidR="00522CE6" w:rsidRPr="00522CE6" w:rsidTr="004239C5">
        <w:trPr>
          <w:jc w:val="center"/>
        </w:trPr>
        <w:tc>
          <w:tcPr>
            <w:tcW w:w="5000"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Внесення змін до Статуту об'єднання здійснюється виключно за рішенням загальних зборів об'єднання.</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Зміни до Статуту об'єднання підлягають державній реєстрації у порядку, встановленому законодавством для державної реєстрації юридичних осіб.</w:t>
            </w:r>
          </w:p>
          <w:p w:rsidR="00522CE6" w:rsidRPr="00522CE6" w:rsidRDefault="00522CE6" w:rsidP="000A13EC">
            <w:pPr>
              <w:pStyle w:val="a3"/>
              <w:ind w:firstLine="851"/>
              <w:jc w:val="both"/>
              <w:rPr>
                <w:rFonts w:ascii="Times New Roman" w:hAnsi="Times New Roman" w:cs="Times New Roman"/>
                <w:sz w:val="24"/>
                <w:szCs w:val="24"/>
                <w:lang w:eastAsia="uk-UA"/>
              </w:rPr>
            </w:pPr>
          </w:p>
        </w:tc>
      </w:tr>
    </w:tbl>
    <w:p w:rsidR="00522CE6" w:rsidRPr="004239C5" w:rsidRDefault="00522CE6" w:rsidP="000A13EC">
      <w:pPr>
        <w:pStyle w:val="a3"/>
        <w:ind w:firstLine="851"/>
        <w:jc w:val="center"/>
        <w:rPr>
          <w:rFonts w:ascii="Times New Roman" w:hAnsi="Times New Roman" w:cs="Times New Roman"/>
          <w:sz w:val="28"/>
          <w:szCs w:val="28"/>
          <w:lang w:eastAsia="uk-UA"/>
        </w:rPr>
      </w:pPr>
      <w:r w:rsidRPr="004239C5">
        <w:rPr>
          <w:rFonts w:ascii="Times New Roman" w:hAnsi="Times New Roman" w:cs="Times New Roman"/>
          <w:sz w:val="28"/>
          <w:szCs w:val="28"/>
          <w:lang w:eastAsia="uk-UA"/>
        </w:rPr>
        <w:t>VIII. Підстави та порядок ліквідації, реорганізації (злиття, поділу) об'єднання і вирішення майнових питань, пов'язаних з цим</w:t>
      </w:r>
    </w:p>
    <w:p w:rsidR="00522CE6" w:rsidRPr="00522CE6" w:rsidRDefault="00522CE6" w:rsidP="000A13EC">
      <w:pPr>
        <w:pStyle w:val="a3"/>
        <w:ind w:firstLine="851"/>
        <w:jc w:val="both"/>
        <w:rPr>
          <w:rFonts w:ascii="Times New Roman" w:hAnsi="Times New Roman" w:cs="Times New Roman"/>
          <w:sz w:val="32"/>
          <w:szCs w:val="32"/>
          <w:lang w:eastAsia="uk-UA"/>
        </w:rPr>
      </w:pPr>
    </w:p>
    <w:tbl>
      <w:tblPr>
        <w:tblW w:w="9965" w:type="dxa"/>
        <w:jc w:val="center"/>
        <w:tblInd w:w="14" w:type="dxa"/>
        <w:tblCellMar>
          <w:top w:w="60" w:type="dxa"/>
          <w:left w:w="60" w:type="dxa"/>
          <w:bottom w:w="60" w:type="dxa"/>
          <w:right w:w="60" w:type="dxa"/>
        </w:tblCellMar>
        <w:tblLook w:val="04A0" w:firstRow="1" w:lastRow="0" w:firstColumn="1" w:lastColumn="0" w:noHBand="0" w:noVBand="1"/>
      </w:tblPr>
      <w:tblGrid>
        <w:gridCol w:w="3833"/>
        <w:gridCol w:w="3731"/>
        <w:gridCol w:w="2401"/>
      </w:tblGrid>
      <w:tr w:rsidR="00522CE6" w:rsidRPr="00522CE6" w:rsidTr="004239C5">
        <w:trPr>
          <w:jc w:val="center"/>
        </w:trPr>
        <w:tc>
          <w:tcPr>
            <w:tcW w:w="5000" w:type="pct"/>
            <w:gridSpan w:val="3"/>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Об'єднання ліквідується у разі: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придбання однією особою всіх приміщень у будинку;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прийняття співвласниками рішення про ліквідацію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ухвалення судом рішення про ліквідацію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2. Ліквідація об'єднання за рішенням загальних зборів об'єднання здійснюється призначеною загальними зборами об'єднання ліквідаційною комісією. Право підпису 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Ліквідаційна комісія публікує інформацію про ліквідацію об'єднання із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об'єднання, а також організовує інші заходи, передбачені законодавством України.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3.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xml:space="preserve">4. У разі ліквідації об'єднання кошти, що залишилися після задоволення вимог кредиторів, розподіляються між усіма співвласниками </w:t>
            </w:r>
            <w:proofErr w:type="spellStart"/>
            <w:r w:rsidRPr="00522CE6">
              <w:rPr>
                <w:rFonts w:ascii="Times New Roman" w:hAnsi="Times New Roman" w:cs="Times New Roman"/>
                <w:sz w:val="24"/>
                <w:szCs w:val="24"/>
                <w:lang w:eastAsia="uk-UA"/>
              </w:rPr>
              <w:t>пропорційно</w:t>
            </w:r>
            <w:proofErr w:type="spellEnd"/>
            <w:r w:rsidRPr="00522CE6">
              <w:rPr>
                <w:rFonts w:ascii="Times New Roman" w:hAnsi="Times New Roman" w:cs="Times New Roman"/>
                <w:sz w:val="24"/>
                <w:szCs w:val="24"/>
                <w:lang w:eastAsia="uk-UA"/>
              </w:rPr>
              <w:t xml:space="preserve"> до загальної площі квартири (квартир) та/або нежитлових приміщень у будинку, що перебувають у їхній власності.</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При цьому здійснюється залік заборгованості кожного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порядку.</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5. Об'єднання вважається припиненим з дня внесення про це відповідного запису до Єдиного державного реєстру юридичних осіб, фізичних осіб - підприємців та громадських формувань.</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6. Реорганізація об'єднання та виділ із нього іншої юридичної особи проводяться за рішенням загальних зборів об'єднання, які за поданням правління визначають правонаступників об'єднання і затверджують відповідні баланси згідно із законодавством України.</w:t>
            </w:r>
          </w:p>
        </w:tc>
      </w:tr>
      <w:tr w:rsidR="00522CE6" w:rsidRPr="00522CE6" w:rsidTr="004239C5">
        <w:trPr>
          <w:jc w:val="center"/>
        </w:trPr>
        <w:tc>
          <w:tcPr>
            <w:tcW w:w="1970" w:type="pct"/>
            <w:shd w:val="clear" w:color="auto" w:fill="auto"/>
            <w:tcMar>
              <w:top w:w="0" w:type="dxa"/>
              <w:left w:w="0" w:type="dxa"/>
              <w:bottom w:w="0" w:type="dxa"/>
              <w:right w:w="0" w:type="dxa"/>
            </w:tcMar>
            <w:vAlign w:val="center"/>
            <w:hideMark/>
          </w:tcPr>
          <w:p w:rsidR="00A447D0" w:rsidRDefault="00A447D0" w:rsidP="000A13EC">
            <w:pPr>
              <w:pStyle w:val="a3"/>
              <w:ind w:firstLine="851"/>
              <w:jc w:val="both"/>
              <w:rPr>
                <w:rFonts w:ascii="Times New Roman" w:hAnsi="Times New Roman" w:cs="Times New Roman"/>
                <w:sz w:val="24"/>
                <w:szCs w:val="24"/>
                <w:lang w:eastAsia="uk-UA"/>
              </w:rPr>
            </w:pPr>
          </w:p>
          <w:p w:rsidR="004239C5" w:rsidRDefault="004239C5" w:rsidP="000A13EC">
            <w:pPr>
              <w:pStyle w:val="a3"/>
              <w:ind w:firstLine="851"/>
              <w:jc w:val="both"/>
              <w:rPr>
                <w:rFonts w:ascii="Times New Roman" w:hAnsi="Times New Roman" w:cs="Times New Roman"/>
                <w:sz w:val="24"/>
                <w:szCs w:val="24"/>
                <w:lang w:eastAsia="uk-UA"/>
              </w:rPr>
            </w:pPr>
          </w:p>
          <w:p w:rsidR="00522CE6" w:rsidRPr="00522CE6" w:rsidRDefault="00522CE6" w:rsidP="00AA5A86">
            <w:pPr>
              <w:pStyle w:val="a3"/>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Головуючий на установчих</w:t>
            </w:r>
            <w:r w:rsidRPr="00522CE6">
              <w:rPr>
                <w:rFonts w:ascii="Times New Roman" w:hAnsi="Times New Roman" w:cs="Times New Roman"/>
                <w:sz w:val="24"/>
                <w:szCs w:val="24"/>
                <w:lang w:eastAsia="uk-UA"/>
              </w:rPr>
              <w:br/>
            </w:r>
            <w:bookmarkStart w:id="0" w:name="_GoBack"/>
            <w:bookmarkEnd w:id="0"/>
            <w:r w:rsidRPr="00522CE6">
              <w:rPr>
                <w:rFonts w:ascii="Times New Roman" w:hAnsi="Times New Roman" w:cs="Times New Roman"/>
                <w:sz w:val="24"/>
                <w:szCs w:val="24"/>
                <w:lang w:eastAsia="uk-UA"/>
              </w:rPr>
              <w:t>зборах об'єднання</w:t>
            </w:r>
          </w:p>
        </w:tc>
        <w:tc>
          <w:tcPr>
            <w:tcW w:w="1918"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w:t>
            </w:r>
            <w:r w:rsidRPr="00522CE6">
              <w:rPr>
                <w:rFonts w:ascii="Times New Roman" w:hAnsi="Times New Roman" w:cs="Times New Roman"/>
                <w:sz w:val="24"/>
                <w:szCs w:val="24"/>
                <w:lang w:eastAsia="uk-UA"/>
              </w:rPr>
              <w:br/>
            </w:r>
            <w:r w:rsidR="00A447D0">
              <w:rPr>
                <w:rFonts w:ascii="Times New Roman" w:hAnsi="Times New Roman" w:cs="Times New Roman"/>
                <w:sz w:val="24"/>
                <w:szCs w:val="24"/>
                <w:lang w:eastAsia="uk-UA"/>
              </w:rPr>
              <w:t xml:space="preserve">            </w:t>
            </w:r>
            <w:r w:rsidRPr="00522CE6">
              <w:rPr>
                <w:rFonts w:ascii="Times New Roman" w:hAnsi="Times New Roman" w:cs="Times New Roman"/>
                <w:sz w:val="24"/>
                <w:szCs w:val="24"/>
                <w:lang w:eastAsia="uk-UA"/>
              </w:rPr>
              <w:t>_____________________</w:t>
            </w:r>
            <w:r w:rsidRPr="00522CE6">
              <w:rPr>
                <w:rFonts w:ascii="Times New Roman" w:hAnsi="Times New Roman" w:cs="Times New Roman"/>
                <w:sz w:val="24"/>
                <w:szCs w:val="24"/>
                <w:lang w:eastAsia="uk-UA"/>
              </w:rPr>
              <w:br/>
            </w:r>
            <w:r w:rsidR="00A447D0">
              <w:rPr>
                <w:rFonts w:ascii="Times New Roman" w:hAnsi="Times New Roman" w:cs="Times New Roman"/>
                <w:color w:val="000000"/>
                <w:sz w:val="24"/>
                <w:szCs w:val="24"/>
                <w:lang w:eastAsia="uk-UA"/>
              </w:rPr>
              <w:t xml:space="preserve">                         </w:t>
            </w:r>
            <w:r w:rsidRPr="004239C5">
              <w:rPr>
                <w:rFonts w:ascii="Times New Roman" w:hAnsi="Times New Roman" w:cs="Times New Roman"/>
                <w:color w:val="000000"/>
                <w:sz w:val="20"/>
                <w:szCs w:val="20"/>
                <w:lang w:eastAsia="uk-UA"/>
              </w:rPr>
              <w:t>(підпис)</w:t>
            </w:r>
          </w:p>
        </w:tc>
        <w:tc>
          <w:tcPr>
            <w:tcW w:w="1112" w:type="pct"/>
            <w:shd w:val="clear" w:color="auto" w:fill="auto"/>
            <w:tcMar>
              <w:top w:w="0" w:type="dxa"/>
              <w:left w:w="0" w:type="dxa"/>
              <w:bottom w:w="0" w:type="dxa"/>
              <w:right w:w="0" w:type="dxa"/>
            </w:tcMar>
            <w:vAlign w:val="center"/>
            <w:hideMark/>
          </w:tcPr>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 </w:t>
            </w:r>
            <w:r w:rsidRPr="00522CE6">
              <w:rPr>
                <w:rFonts w:ascii="Times New Roman" w:hAnsi="Times New Roman" w:cs="Times New Roman"/>
                <w:sz w:val="24"/>
                <w:szCs w:val="24"/>
                <w:lang w:eastAsia="uk-UA"/>
              </w:rPr>
              <w:br/>
              <w:t>____________________</w:t>
            </w:r>
            <w:r w:rsidRPr="00522CE6">
              <w:rPr>
                <w:rFonts w:ascii="Times New Roman" w:hAnsi="Times New Roman" w:cs="Times New Roman"/>
                <w:sz w:val="24"/>
                <w:szCs w:val="24"/>
                <w:lang w:eastAsia="uk-UA"/>
              </w:rPr>
              <w:br/>
            </w:r>
            <w:r w:rsidR="00A447D0">
              <w:rPr>
                <w:rFonts w:ascii="Times New Roman" w:hAnsi="Times New Roman" w:cs="Times New Roman"/>
                <w:color w:val="000000"/>
                <w:sz w:val="24"/>
                <w:szCs w:val="24"/>
                <w:lang w:eastAsia="uk-UA"/>
              </w:rPr>
              <w:t xml:space="preserve">               </w:t>
            </w:r>
            <w:r w:rsidRPr="004239C5">
              <w:rPr>
                <w:rFonts w:ascii="Times New Roman" w:hAnsi="Times New Roman" w:cs="Times New Roman"/>
                <w:color w:val="000000"/>
                <w:sz w:val="20"/>
                <w:szCs w:val="20"/>
                <w:lang w:eastAsia="uk-UA"/>
              </w:rPr>
              <w:t>(П.</w:t>
            </w:r>
            <w:r w:rsidRPr="004239C5">
              <w:rPr>
                <w:rFonts w:ascii="Times New Roman" w:hAnsi="Times New Roman" w:cs="Times New Roman"/>
                <w:sz w:val="20"/>
                <w:szCs w:val="20"/>
                <w:lang w:eastAsia="uk-UA"/>
              </w:rPr>
              <w:t> </w:t>
            </w:r>
            <w:r w:rsidRPr="004239C5">
              <w:rPr>
                <w:rFonts w:ascii="Times New Roman" w:hAnsi="Times New Roman" w:cs="Times New Roman"/>
                <w:color w:val="000000"/>
                <w:sz w:val="20"/>
                <w:szCs w:val="20"/>
                <w:lang w:eastAsia="uk-UA"/>
              </w:rPr>
              <w:t>І.</w:t>
            </w:r>
            <w:r w:rsidRPr="004239C5">
              <w:rPr>
                <w:rFonts w:ascii="Times New Roman" w:hAnsi="Times New Roman" w:cs="Times New Roman"/>
                <w:sz w:val="20"/>
                <w:szCs w:val="20"/>
                <w:lang w:eastAsia="uk-UA"/>
              </w:rPr>
              <w:t> </w:t>
            </w:r>
            <w:r w:rsidRPr="004239C5">
              <w:rPr>
                <w:rFonts w:ascii="Times New Roman" w:hAnsi="Times New Roman" w:cs="Times New Roman"/>
                <w:color w:val="000000"/>
                <w:sz w:val="20"/>
                <w:szCs w:val="20"/>
                <w:lang w:eastAsia="uk-UA"/>
              </w:rPr>
              <w:t>Б.)</w:t>
            </w:r>
          </w:p>
        </w:tc>
      </w:tr>
      <w:tr w:rsidR="00522CE6" w:rsidRPr="00522CE6" w:rsidTr="004239C5">
        <w:trPr>
          <w:jc w:val="center"/>
        </w:trPr>
        <w:tc>
          <w:tcPr>
            <w:tcW w:w="5000" w:type="pct"/>
            <w:gridSpan w:val="3"/>
            <w:shd w:val="clear" w:color="auto" w:fill="auto"/>
            <w:tcMar>
              <w:top w:w="0" w:type="dxa"/>
              <w:left w:w="0" w:type="dxa"/>
              <w:bottom w:w="0" w:type="dxa"/>
              <w:right w:w="0" w:type="dxa"/>
            </w:tcMar>
            <w:vAlign w:val="center"/>
            <w:hideMark/>
          </w:tcPr>
          <w:p w:rsidR="00522CE6" w:rsidRDefault="00522CE6" w:rsidP="000A13EC">
            <w:pPr>
              <w:pStyle w:val="a3"/>
              <w:ind w:firstLine="851"/>
              <w:jc w:val="both"/>
              <w:rPr>
                <w:rFonts w:ascii="Times New Roman" w:hAnsi="Times New Roman" w:cs="Times New Roman"/>
                <w:sz w:val="24"/>
                <w:szCs w:val="24"/>
                <w:lang w:eastAsia="uk-UA"/>
              </w:rPr>
            </w:pPr>
          </w:p>
          <w:p w:rsidR="00A447D0" w:rsidRDefault="00A447D0" w:rsidP="000A13EC">
            <w:pPr>
              <w:pStyle w:val="a3"/>
              <w:ind w:firstLine="851"/>
              <w:jc w:val="both"/>
              <w:rPr>
                <w:rFonts w:ascii="Times New Roman" w:hAnsi="Times New Roman" w:cs="Times New Roman"/>
                <w:b/>
                <w:sz w:val="24"/>
                <w:szCs w:val="24"/>
                <w:lang w:eastAsia="uk-UA"/>
              </w:rPr>
            </w:pPr>
          </w:p>
          <w:p w:rsidR="00A447D0" w:rsidRDefault="00A447D0" w:rsidP="000A13EC">
            <w:pPr>
              <w:pStyle w:val="a3"/>
              <w:ind w:firstLine="851"/>
              <w:jc w:val="both"/>
              <w:rPr>
                <w:rFonts w:ascii="Times New Roman" w:hAnsi="Times New Roman" w:cs="Times New Roman"/>
                <w:b/>
                <w:sz w:val="24"/>
                <w:szCs w:val="24"/>
                <w:lang w:eastAsia="uk-UA"/>
              </w:rPr>
            </w:pPr>
          </w:p>
          <w:p w:rsidR="00A447D0" w:rsidRDefault="00A447D0" w:rsidP="000A13EC">
            <w:pPr>
              <w:pStyle w:val="a3"/>
              <w:ind w:firstLine="851"/>
              <w:jc w:val="both"/>
              <w:rPr>
                <w:rFonts w:ascii="Times New Roman" w:hAnsi="Times New Roman" w:cs="Times New Roman"/>
                <w:b/>
                <w:sz w:val="24"/>
                <w:szCs w:val="24"/>
                <w:lang w:eastAsia="uk-UA"/>
              </w:rPr>
            </w:pPr>
          </w:p>
          <w:p w:rsidR="00A447D0" w:rsidRDefault="00A447D0"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4239C5" w:rsidRDefault="004239C5" w:rsidP="000A13EC">
            <w:pPr>
              <w:pStyle w:val="a3"/>
              <w:ind w:firstLine="851"/>
              <w:jc w:val="both"/>
              <w:rPr>
                <w:rFonts w:ascii="Times New Roman" w:hAnsi="Times New Roman" w:cs="Times New Roman"/>
                <w:b/>
                <w:sz w:val="24"/>
                <w:szCs w:val="24"/>
                <w:lang w:eastAsia="uk-UA"/>
              </w:rPr>
            </w:pPr>
          </w:p>
          <w:p w:rsidR="00522CE6" w:rsidRPr="00522CE6" w:rsidRDefault="00522CE6" w:rsidP="000A13EC">
            <w:pPr>
              <w:pStyle w:val="a3"/>
              <w:ind w:firstLine="851"/>
              <w:jc w:val="both"/>
              <w:rPr>
                <w:rFonts w:ascii="Times New Roman" w:hAnsi="Times New Roman" w:cs="Times New Roman"/>
                <w:b/>
                <w:sz w:val="24"/>
                <w:szCs w:val="24"/>
                <w:lang w:eastAsia="uk-UA"/>
              </w:rPr>
            </w:pPr>
            <w:r w:rsidRPr="00522CE6">
              <w:rPr>
                <w:rFonts w:ascii="Times New Roman" w:hAnsi="Times New Roman" w:cs="Times New Roman"/>
                <w:b/>
                <w:sz w:val="24"/>
                <w:szCs w:val="24"/>
                <w:lang w:eastAsia="uk-UA"/>
              </w:rPr>
              <w:t>Примітка.</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Для об'єднання, створеного шляхом реорганізації житлово-будівельного кооперативу, пункт 1 розділу I Статуту об'єднання викладається в такій редакції:</w:t>
            </w:r>
          </w:p>
          <w:p w:rsid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"1. Об'єднання співвласників багатоквартирного будинку "______________________________"</w:t>
            </w:r>
            <w:r w:rsidRPr="00522CE6">
              <w:rPr>
                <w:rFonts w:ascii="Times New Roman" w:hAnsi="Times New Roman" w:cs="Times New Roman"/>
                <w:sz w:val="24"/>
                <w:szCs w:val="24"/>
                <w:lang w:eastAsia="uk-UA"/>
              </w:rPr>
              <w:br/>
            </w:r>
            <w:r w:rsidRPr="00522CE6">
              <w:rPr>
                <w:rFonts w:ascii="Times New Roman" w:hAnsi="Times New Roman" w:cs="Times New Roman"/>
                <w:color w:val="000000"/>
                <w:sz w:val="24"/>
                <w:szCs w:val="24"/>
                <w:lang w:eastAsia="uk-UA"/>
              </w:rPr>
              <w:t>                                   </w:t>
            </w:r>
            <w:r>
              <w:rPr>
                <w:rFonts w:ascii="Times New Roman" w:hAnsi="Times New Roman" w:cs="Times New Roman"/>
                <w:color w:val="000000"/>
                <w:sz w:val="24"/>
                <w:szCs w:val="24"/>
                <w:lang w:eastAsia="uk-UA"/>
              </w:rPr>
              <w:t xml:space="preserve">                     </w:t>
            </w:r>
            <w:r w:rsidRPr="00522CE6">
              <w:rPr>
                <w:rFonts w:ascii="Times New Roman" w:hAnsi="Times New Roman" w:cs="Times New Roman"/>
                <w:color w:val="000000"/>
                <w:sz w:val="24"/>
                <w:szCs w:val="24"/>
                <w:lang w:eastAsia="uk-UA"/>
              </w:rPr>
              <w:t xml:space="preserve"> (найменування об'єднання)</w:t>
            </w:r>
            <w:r w:rsidRPr="00522CE6">
              <w:rPr>
                <w:rFonts w:ascii="Times New Roman" w:hAnsi="Times New Roman" w:cs="Times New Roman"/>
                <w:color w:val="000000"/>
                <w:sz w:val="24"/>
                <w:szCs w:val="24"/>
                <w:lang w:eastAsia="uk-UA"/>
              </w:rPr>
              <w:br/>
            </w:r>
            <w:r w:rsidRPr="00522CE6">
              <w:rPr>
                <w:rFonts w:ascii="Times New Roman" w:hAnsi="Times New Roman" w:cs="Times New Roman"/>
                <w:sz w:val="24"/>
                <w:szCs w:val="24"/>
                <w:lang w:eastAsia="uk-UA"/>
              </w:rPr>
              <w:t>(далі - об'єднання) створено відповідно до </w:t>
            </w:r>
            <w:r w:rsidRPr="00522CE6">
              <w:rPr>
                <w:rFonts w:ascii="Times New Roman" w:hAnsi="Times New Roman" w:cs="Times New Roman"/>
                <w:color w:val="000000"/>
                <w:sz w:val="24"/>
                <w:szCs w:val="24"/>
                <w:lang w:eastAsia="uk-UA"/>
              </w:rPr>
              <w:t>Закону України "Про об'єднання співвласників багатоквартирного будинку"</w:t>
            </w:r>
            <w:r w:rsidRPr="00522CE6">
              <w:rPr>
                <w:rFonts w:ascii="Times New Roman" w:hAnsi="Times New Roman" w:cs="Times New Roman"/>
                <w:sz w:val="24"/>
                <w:szCs w:val="24"/>
                <w:lang w:eastAsia="uk-UA"/>
              </w:rPr>
              <w:t> шляхом реорганізації житлово-будівельного кооперативу "___________________________" і є його правонаступником та об'єднує власників квартир та нежитлових</w:t>
            </w:r>
            <w:r>
              <w:rPr>
                <w:rFonts w:ascii="Times New Roman" w:hAnsi="Times New Roman" w:cs="Times New Roman"/>
                <w:sz w:val="24"/>
                <w:szCs w:val="24"/>
                <w:lang w:eastAsia="uk-UA"/>
              </w:rPr>
              <w:t xml:space="preserve"> </w:t>
            </w:r>
            <w:r w:rsidRPr="00522CE6">
              <w:rPr>
                <w:rFonts w:ascii="Times New Roman" w:hAnsi="Times New Roman" w:cs="Times New Roman"/>
                <w:sz w:val="24"/>
                <w:szCs w:val="24"/>
                <w:lang w:eastAsia="uk-UA"/>
              </w:rPr>
              <w:t xml:space="preserve">приміщень (далі - співвласники) багатоквартирного будинку (багатоквартирних будинків) </w:t>
            </w:r>
            <w:r>
              <w:rPr>
                <w:rFonts w:ascii="Times New Roman" w:hAnsi="Times New Roman" w:cs="Times New Roman"/>
                <w:sz w:val="24"/>
                <w:szCs w:val="24"/>
                <w:lang w:eastAsia="uk-UA"/>
              </w:rPr>
              <w:t>№</w:t>
            </w:r>
            <w:r w:rsidRPr="00522CE6">
              <w:rPr>
                <w:rFonts w:ascii="Times New Roman" w:hAnsi="Times New Roman" w:cs="Times New Roman"/>
                <w:sz w:val="24"/>
                <w:szCs w:val="24"/>
                <w:lang w:eastAsia="uk-UA"/>
              </w:rPr>
              <w:t xml:space="preserve"> _____ (далі - будинок) за </w:t>
            </w:r>
            <w:proofErr w:type="spellStart"/>
            <w:r w:rsidRPr="00522CE6">
              <w:rPr>
                <w:rFonts w:ascii="Times New Roman" w:hAnsi="Times New Roman" w:cs="Times New Roman"/>
                <w:sz w:val="24"/>
                <w:szCs w:val="24"/>
                <w:lang w:eastAsia="uk-UA"/>
              </w:rPr>
              <w:t>адресою</w:t>
            </w:r>
            <w:proofErr w:type="spellEnd"/>
            <w:r w:rsidRPr="00522CE6">
              <w:rPr>
                <w:rFonts w:ascii="Times New Roman" w:hAnsi="Times New Roman" w:cs="Times New Roman"/>
                <w:sz w:val="24"/>
                <w:szCs w:val="24"/>
                <w:lang w:eastAsia="uk-UA"/>
              </w:rPr>
              <w:t>:</w:t>
            </w:r>
            <w:r>
              <w:rPr>
                <w:rFonts w:ascii="Times New Roman" w:hAnsi="Times New Roman" w:cs="Times New Roman"/>
                <w:sz w:val="24"/>
                <w:szCs w:val="24"/>
                <w:lang w:eastAsia="uk-UA"/>
              </w:rPr>
              <w:t>______________________________</w:t>
            </w:r>
            <w:r w:rsidRPr="00522CE6">
              <w:rPr>
                <w:rFonts w:ascii="Times New Roman" w:hAnsi="Times New Roman" w:cs="Times New Roman"/>
                <w:sz w:val="24"/>
                <w:szCs w:val="24"/>
                <w:lang w:eastAsia="uk-UA"/>
              </w:rPr>
              <w:t xml:space="preserve"> .</w:t>
            </w:r>
            <w:r w:rsidRPr="00522CE6">
              <w:rPr>
                <w:rFonts w:ascii="Times New Roman" w:hAnsi="Times New Roman" w:cs="Times New Roman"/>
                <w:sz w:val="24"/>
                <w:szCs w:val="24"/>
                <w:lang w:eastAsia="uk-UA"/>
              </w:rPr>
              <w:br/>
            </w:r>
          </w:p>
          <w:p w:rsidR="00522CE6" w:rsidRDefault="00522CE6" w:rsidP="000A13EC">
            <w:pPr>
              <w:pStyle w:val="a3"/>
              <w:ind w:firstLine="851"/>
              <w:jc w:val="both"/>
              <w:rPr>
                <w:rFonts w:ascii="Times New Roman" w:hAnsi="Times New Roman" w:cs="Times New Roman"/>
                <w:color w:val="000000"/>
                <w:sz w:val="24"/>
                <w:szCs w:val="24"/>
                <w:lang w:eastAsia="uk-UA"/>
              </w:rPr>
            </w:pPr>
            <w:r w:rsidRPr="00522CE6">
              <w:rPr>
                <w:rFonts w:ascii="Times New Roman" w:hAnsi="Times New Roman" w:cs="Times New Roman"/>
                <w:color w:val="000000"/>
                <w:sz w:val="24"/>
                <w:szCs w:val="24"/>
                <w:lang w:eastAsia="uk-UA"/>
              </w:rPr>
              <w:t>                                                                                                               </w:t>
            </w:r>
          </w:p>
          <w:p w:rsidR="00522CE6" w:rsidRPr="00522CE6" w:rsidRDefault="00522CE6" w:rsidP="000A13EC">
            <w:pPr>
              <w:pStyle w:val="a3"/>
              <w:ind w:left="26"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пункті 7 розділу III цього Типового статуту може бути передбачено інший порядок визначення кількості голосів, що належать кожному співвласнику на загальних зборах об'єднання.</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пункті 8 розділу III цього Типового статуту може бути встановлена інша кількість голосів та перелік питань, для вирішення яких потрібна кваліфікована більшість голосів. При цьому, забороняється встановлювати кількість голосів, необхідну для прийняття рішення, менше ніж 50 відсотків загальної кількості голосів усіх співвласників та більше ніж 75 відсотків загальної кількості голосів усіх співвласників (а для прийняття рішення з питань обрання органів управління об'єднання, зміни форми управління, встановлення та зміни розмірів внесків/платежів, затвердження кошторису - більше ніж 67 відсотків загальної кількості голосів усіх співвласників), крім випадків, передбачених </w:t>
            </w:r>
            <w:r w:rsidRPr="00522CE6">
              <w:rPr>
                <w:rFonts w:ascii="Times New Roman" w:hAnsi="Times New Roman" w:cs="Times New Roman"/>
                <w:color w:val="000000"/>
                <w:sz w:val="24"/>
                <w:szCs w:val="24"/>
                <w:lang w:eastAsia="uk-UA"/>
              </w:rPr>
              <w:t>Законом України "Про об'єднання співвласників багатоквартирного будинку"</w:t>
            </w:r>
            <w:r w:rsidRPr="00522CE6">
              <w:rPr>
                <w:rFonts w:ascii="Times New Roman" w:hAnsi="Times New Roman" w:cs="Times New Roman"/>
                <w:sz w:val="24"/>
                <w:szCs w:val="24"/>
                <w:lang w:eastAsia="uk-UA"/>
              </w:rPr>
              <w:t>.</w:t>
            </w:r>
          </w:p>
          <w:p w:rsidR="00522CE6" w:rsidRPr="00522CE6" w:rsidRDefault="00522CE6" w:rsidP="000A13EC">
            <w:pPr>
              <w:pStyle w:val="a3"/>
              <w:ind w:firstLine="851"/>
              <w:jc w:val="both"/>
              <w:rPr>
                <w:rFonts w:ascii="Times New Roman" w:hAnsi="Times New Roman" w:cs="Times New Roman"/>
                <w:sz w:val="24"/>
                <w:szCs w:val="24"/>
                <w:lang w:eastAsia="uk-UA"/>
              </w:rPr>
            </w:pPr>
            <w:r w:rsidRPr="00522CE6">
              <w:rPr>
                <w:rFonts w:ascii="Times New Roman" w:hAnsi="Times New Roman" w:cs="Times New Roman"/>
                <w:sz w:val="24"/>
                <w:szCs w:val="24"/>
                <w:lang w:eastAsia="uk-UA"/>
              </w:rPr>
              <w:t>У пункті 16 розділу III цього Типового статуту може бути передбачено інший порядок зміни та відкликання членів і голови правління.</w:t>
            </w:r>
          </w:p>
        </w:tc>
      </w:tr>
    </w:tbl>
    <w:p w:rsidR="000A7B07" w:rsidRDefault="000A7B07" w:rsidP="000A13EC">
      <w:pPr>
        <w:pStyle w:val="a3"/>
        <w:ind w:firstLine="851"/>
        <w:jc w:val="both"/>
      </w:pPr>
    </w:p>
    <w:sectPr w:rsidR="000A7B07" w:rsidSect="000A13EC">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32"/>
    <w:rsid w:val="000A13EC"/>
    <w:rsid w:val="000A7B07"/>
    <w:rsid w:val="000D1952"/>
    <w:rsid w:val="003752E3"/>
    <w:rsid w:val="004239C5"/>
    <w:rsid w:val="00522CE6"/>
    <w:rsid w:val="00A447D0"/>
    <w:rsid w:val="00AA5A86"/>
    <w:rsid w:val="00B01C32"/>
    <w:rsid w:val="00C84BE6"/>
    <w:rsid w:val="00E004A3"/>
    <w:rsid w:val="00ED4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22CE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2CE6"/>
    <w:rPr>
      <w:rFonts w:ascii="Times New Roman" w:eastAsia="Times New Roman" w:hAnsi="Times New Roman" w:cs="Times New Roman"/>
      <w:b/>
      <w:bCs/>
      <w:sz w:val="27"/>
      <w:szCs w:val="27"/>
      <w:lang w:eastAsia="uk-UA"/>
    </w:rPr>
  </w:style>
  <w:style w:type="paragraph" w:customStyle="1" w:styleId="tj">
    <w:name w:val="tj"/>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522CE6"/>
  </w:style>
  <w:style w:type="paragraph" w:customStyle="1" w:styleId="tl">
    <w:name w:val="tl"/>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522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22CE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2CE6"/>
    <w:rPr>
      <w:rFonts w:ascii="Times New Roman" w:eastAsia="Times New Roman" w:hAnsi="Times New Roman" w:cs="Times New Roman"/>
      <w:b/>
      <w:bCs/>
      <w:sz w:val="27"/>
      <w:szCs w:val="27"/>
      <w:lang w:eastAsia="uk-UA"/>
    </w:rPr>
  </w:style>
  <w:style w:type="paragraph" w:customStyle="1" w:styleId="tj">
    <w:name w:val="tj"/>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522CE6"/>
  </w:style>
  <w:style w:type="paragraph" w:customStyle="1" w:styleId="tl">
    <w:name w:val="tl"/>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522C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522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04308">
      <w:bodyDiv w:val="1"/>
      <w:marLeft w:val="0"/>
      <w:marRight w:val="0"/>
      <w:marTop w:val="0"/>
      <w:marBottom w:val="0"/>
      <w:divBdr>
        <w:top w:val="none" w:sz="0" w:space="0" w:color="auto"/>
        <w:left w:val="none" w:sz="0" w:space="0" w:color="auto"/>
        <w:bottom w:val="none" w:sz="0" w:space="0" w:color="auto"/>
        <w:right w:val="none" w:sz="0" w:space="0" w:color="auto"/>
      </w:divBdr>
      <w:divsChild>
        <w:div w:id="1895313104">
          <w:marLeft w:val="0"/>
          <w:marRight w:val="0"/>
          <w:marTop w:val="0"/>
          <w:marBottom w:val="0"/>
          <w:divBdr>
            <w:top w:val="none" w:sz="0" w:space="0" w:color="auto"/>
            <w:left w:val="none" w:sz="0" w:space="0" w:color="auto"/>
            <w:bottom w:val="none" w:sz="0" w:space="0" w:color="auto"/>
            <w:right w:val="none" w:sz="0" w:space="0" w:color="auto"/>
          </w:divBdr>
        </w:div>
        <w:div w:id="1702441598">
          <w:marLeft w:val="0"/>
          <w:marRight w:val="0"/>
          <w:marTop w:val="0"/>
          <w:marBottom w:val="0"/>
          <w:divBdr>
            <w:top w:val="none" w:sz="0" w:space="0" w:color="auto"/>
            <w:left w:val="none" w:sz="0" w:space="0" w:color="auto"/>
            <w:bottom w:val="none" w:sz="0" w:space="0" w:color="auto"/>
            <w:right w:val="none" w:sz="0" w:space="0" w:color="auto"/>
          </w:divBdr>
        </w:div>
        <w:div w:id="721753792">
          <w:marLeft w:val="0"/>
          <w:marRight w:val="0"/>
          <w:marTop w:val="0"/>
          <w:marBottom w:val="0"/>
          <w:divBdr>
            <w:top w:val="none" w:sz="0" w:space="0" w:color="auto"/>
            <w:left w:val="none" w:sz="0" w:space="0" w:color="auto"/>
            <w:bottom w:val="none" w:sz="0" w:space="0" w:color="auto"/>
            <w:right w:val="none" w:sz="0" w:space="0" w:color="auto"/>
          </w:divBdr>
          <w:divsChild>
            <w:div w:id="1739786679">
              <w:marLeft w:val="0"/>
              <w:marRight w:val="0"/>
              <w:marTop w:val="0"/>
              <w:marBottom w:val="0"/>
              <w:divBdr>
                <w:top w:val="none" w:sz="0" w:space="0" w:color="auto"/>
                <w:left w:val="none" w:sz="0" w:space="0" w:color="auto"/>
                <w:bottom w:val="none" w:sz="0" w:space="0" w:color="auto"/>
                <w:right w:val="none" w:sz="0" w:space="0" w:color="auto"/>
              </w:divBdr>
            </w:div>
          </w:divsChild>
        </w:div>
        <w:div w:id="1109273767">
          <w:marLeft w:val="0"/>
          <w:marRight w:val="0"/>
          <w:marTop w:val="0"/>
          <w:marBottom w:val="0"/>
          <w:divBdr>
            <w:top w:val="none" w:sz="0" w:space="0" w:color="auto"/>
            <w:left w:val="none" w:sz="0" w:space="0" w:color="auto"/>
            <w:bottom w:val="none" w:sz="0" w:space="0" w:color="auto"/>
            <w:right w:val="none" w:sz="0" w:space="0" w:color="auto"/>
          </w:divBdr>
        </w:div>
        <w:div w:id="1195774771">
          <w:marLeft w:val="0"/>
          <w:marRight w:val="0"/>
          <w:marTop w:val="0"/>
          <w:marBottom w:val="0"/>
          <w:divBdr>
            <w:top w:val="none" w:sz="0" w:space="0" w:color="auto"/>
            <w:left w:val="none" w:sz="0" w:space="0" w:color="auto"/>
            <w:bottom w:val="none" w:sz="0" w:space="0" w:color="auto"/>
            <w:right w:val="none" w:sz="0" w:space="0" w:color="auto"/>
          </w:divBdr>
          <w:divsChild>
            <w:div w:id="1440831836">
              <w:marLeft w:val="0"/>
              <w:marRight w:val="0"/>
              <w:marTop w:val="0"/>
              <w:marBottom w:val="0"/>
              <w:divBdr>
                <w:top w:val="none" w:sz="0" w:space="0" w:color="auto"/>
                <w:left w:val="none" w:sz="0" w:space="0" w:color="auto"/>
                <w:bottom w:val="none" w:sz="0" w:space="0" w:color="auto"/>
                <w:right w:val="none" w:sz="0" w:space="0" w:color="auto"/>
              </w:divBdr>
            </w:div>
          </w:divsChild>
        </w:div>
        <w:div w:id="341275686">
          <w:marLeft w:val="0"/>
          <w:marRight w:val="0"/>
          <w:marTop w:val="0"/>
          <w:marBottom w:val="0"/>
          <w:divBdr>
            <w:top w:val="none" w:sz="0" w:space="0" w:color="auto"/>
            <w:left w:val="none" w:sz="0" w:space="0" w:color="auto"/>
            <w:bottom w:val="none" w:sz="0" w:space="0" w:color="auto"/>
            <w:right w:val="none" w:sz="0" w:space="0" w:color="auto"/>
          </w:divBdr>
        </w:div>
        <w:div w:id="1185632479">
          <w:marLeft w:val="0"/>
          <w:marRight w:val="0"/>
          <w:marTop w:val="0"/>
          <w:marBottom w:val="0"/>
          <w:divBdr>
            <w:top w:val="none" w:sz="0" w:space="0" w:color="auto"/>
            <w:left w:val="none" w:sz="0" w:space="0" w:color="auto"/>
            <w:bottom w:val="none" w:sz="0" w:space="0" w:color="auto"/>
            <w:right w:val="none" w:sz="0" w:space="0" w:color="auto"/>
          </w:divBdr>
          <w:divsChild>
            <w:div w:id="1351106413">
              <w:marLeft w:val="0"/>
              <w:marRight w:val="0"/>
              <w:marTop w:val="0"/>
              <w:marBottom w:val="0"/>
              <w:divBdr>
                <w:top w:val="none" w:sz="0" w:space="0" w:color="auto"/>
                <w:left w:val="none" w:sz="0" w:space="0" w:color="auto"/>
                <w:bottom w:val="none" w:sz="0" w:space="0" w:color="auto"/>
                <w:right w:val="none" w:sz="0" w:space="0" w:color="auto"/>
              </w:divBdr>
            </w:div>
          </w:divsChild>
        </w:div>
        <w:div w:id="408233668">
          <w:marLeft w:val="0"/>
          <w:marRight w:val="0"/>
          <w:marTop w:val="0"/>
          <w:marBottom w:val="0"/>
          <w:divBdr>
            <w:top w:val="none" w:sz="0" w:space="0" w:color="auto"/>
            <w:left w:val="none" w:sz="0" w:space="0" w:color="auto"/>
            <w:bottom w:val="none" w:sz="0" w:space="0" w:color="auto"/>
            <w:right w:val="none" w:sz="0" w:space="0" w:color="auto"/>
          </w:divBdr>
        </w:div>
        <w:div w:id="467825939">
          <w:marLeft w:val="0"/>
          <w:marRight w:val="0"/>
          <w:marTop w:val="0"/>
          <w:marBottom w:val="0"/>
          <w:divBdr>
            <w:top w:val="none" w:sz="0" w:space="0" w:color="auto"/>
            <w:left w:val="none" w:sz="0" w:space="0" w:color="auto"/>
            <w:bottom w:val="none" w:sz="0" w:space="0" w:color="auto"/>
            <w:right w:val="none" w:sz="0" w:space="0" w:color="auto"/>
          </w:divBdr>
          <w:divsChild>
            <w:div w:id="1148743819">
              <w:marLeft w:val="0"/>
              <w:marRight w:val="0"/>
              <w:marTop w:val="0"/>
              <w:marBottom w:val="0"/>
              <w:divBdr>
                <w:top w:val="none" w:sz="0" w:space="0" w:color="auto"/>
                <w:left w:val="none" w:sz="0" w:space="0" w:color="auto"/>
                <w:bottom w:val="none" w:sz="0" w:space="0" w:color="auto"/>
                <w:right w:val="none" w:sz="0" w:space="0" w:color="auto"/>
              </w:divBdr>
            </w:div>
          </w:divsChild>
        </w:div>
        <w:div w:id="2091391462">
          <w:marLeft w:val="0"/>
          <w:marRight w:val="0"/>
          <w:marTop w:val="0"/>
          <w:marBottom w:val="0"/>
          <w:divBdr>
            <w:top w:val="none" w:sz="0" w:space="0" w:color="auto"/>
            <w:left w:val="none" w:sz="0" w:space="0" w:color="auto"/>
            <w:bottom w:val="none" w:sz="0" w:space="0" w:color="auto"/>
            <w:right w:val="none" w:sz="0" w:space="0" w:color="auto"/>
          </w:divBdr>
        </w:div>
        <w:div w:id="190536649">
          <w:marLeft w:val="0"/>
          <w:marRight w:val="0"/>
          <w:marTop w:val="0"/>
          <w:marBottom w:val="0"/>
          <w:divBdr>
            <w:top w:val="none" w:sz="0" w:space="0" w:color="auto"/>
            <w:left w:val="none" w:sz="0" w:space="0" w:color="auto"/>
            <w:bottom w:val="none" w:sz="0" w:space="0" w:color="auto"/>
            <w:right w:val="none" w:sz="0" w:space="0" w:color="auto"/>
          </w:divBdr>
          <w:divsChild>
            <w:div w:id="1268004134">
              <w:marLeft w:val="0"/>
              <w:marRight w:val="0"/>
              <w:marTop w:val="0"/>
              <w:marBottom w:val="0"/>
              <w:divBdr>
                <w:top w:val="none" w:sz="0" w:space="0" w:color="auto"/>
                <w:left w:val="none" w:sz="0" w:space="0" w:color="auto"/>
                <w:bottom w:val="none" w:sz="0" w:space="0" w:color="auto"/>
                <w:right w:val="none" w:sz="0" w:space="0" w:color="auto"/>
              </w:divBdr>
            </w:div>
          </w:divsChild>
        </w:div>
        <w:div w:id="1061634304">
          <w:marLeft w:val="0"/>
          <w:marRight w:val="0"/>
          <w:marTop w:val="0"/>
          <w:marBottom w:val="0"/>
          <w:divBdr>
            <w:top w:val="none" w:sz="0" w:space="0" w:color="auto"/>
            <w:left w:val="none" w:sz="0" w:space="0" w:color="auto"/>
            <w:bottom w:val="none" w:sz="0" w:space="0" w:color="auto"/>
            <w:right w:val="none" w:sz="0" w:space="0" w:color="auto"/>
          </w:divBdr>
        </w:div>
        <w:div w:id="636646417">
          <w:marLeft w:val="0"/>
          <w:marRight w:val="0"/>
          <w:marTop w:val="0"/>
          <w:marBottom w:val="0"/>
          <w:divBdr>
            <w:top w:val="none" w:sz="0" w:space="0" w:color="auto"/>
            <w:left w:val="none" w:sz="0" w:space="0" w:color="auto"/>
            <w:bottom w:val="none" w:sz="0" w:space="0" w:color="auto"/>
            <w:right w:val="none" w:sz="0" w:space="0" w:color="auto"/>
          </w:divBdr>
          <w:divsChild>
            <w:div w:id="761149521">
              <w:marLeft w:val="0"/>
              <w:marRight w:val="0"/>
              <w:marTop w:val="0"/>
              <w:marBottom w:val="0"/>
              <w:divBdr>
                <w:top w:val="none" w:sz="0" w:space="0" w:color="auto"/>
                <w:left w:val="none" w:sz="0" w:space="0" w:color="auto"/>
                <w:bottom w:val="none" w:sz="0" w:space="0" w:color="auto"/>
                <w:right w:val="none" w:sz="0" w:space="0" w:color="auto"/>
              </w:divBdr>
            </w:div>
          </w:divsChild>
        </w:div>
        <w:div w:id="1453285297">
          <w:marLeft w:val="0"/>
          <w:marRight w:val="0"/>
          <w:marTop w:val="0"/>
          <w:marBottom w:val="0"/>
          <w:divBdr>
            <w:top w:val="none" w:sz="0" w:space="0" w:color="auto"/>
            <w:left w:val="none" w:sz="0" w:space="0" w:color="auto"/>
            <w:bottom w:val="none" w:sz="0" w:space="0" w:color="auto"/>
            <w:right w:val="none" w:sz="0" w:space="0" w:color="auto"/>
          </w:divBdr>
        </w:div>
        <w:div w:id="753745857">
          <w:marLeft w:val="0"/>
          <w:marRight w:val="0"/>
          <w:marTop w:val="0"/>
          <w:marBottom w:val="0"/>
          <w:divBdr>
            <w:top w:val="none" w:sz="0" w:space="0" w:color="auto"/>
            <w:left w:val="none" w:sz="0" w:space="0" w:color="auto"/>
            <w:bottom w:val="none" w:sz="0" w:space="0" w:color="auto"/>
            <w:right w:val="none" w:sz="0" w:space="0" w:color="auto"/>
          </w:divBdr>
          <w:divsChild>
            <w:div w:id="1422330662">
              <w:marLeft w:val="0"/>
              <w:marRight w:val="0"/>
              <w:marTop w:val="0"/>
              <w:marBottom w:val="0"/>
              <w:divBdr>
                <w:top w:val="none" w:sz="0" w:space="0" w:color="auto"/>
                <w:left w:val="none" w:sz="0" w:space="0" w:color="auto"/>
                <w:bottom w:val="none" w:sz="0" w:space="0" w:color="auto"/>
                <w:right w:val="none" w:sz="0" w:space="0" w:color="auto"/>
              </w:divBdr>
            </w:div>
          </w:divsChild>
        </w:div>
        <w:div w:id="2036494243">
          <w:marLeft w:val="0"/>
          <w:marRight w:val="0"/>
          <w:marTop w:val="0"/>
          <w:marBottom w:val="0"/>
          <w:divBdr>
            <w:top w:val="none" w:sz="0" w:space="0" w:color="auto"/>
            <w:left w:val="none" w:sz="0" w:space="0" w:color="auto"/>
            <w:bottom w:val="none" w:sz="0" w:space="0" w:color="auto"/>
            <w:right w:val="none" w:sz="0" w:space="0" w:color="auto"/>
          </w:divBdr>
        </w:div>
        <w:div w:id="62508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22699</Words>
  <Characters>12939</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2024-02-16T07:21:00Z</dcterms:created>
  <dcterms:modified xsi:type="dcterms:W3CDTF">2024-05-14T07:16:00Z</dcterms:modified>
</cp:coreProperties>
</file>